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53D" w:rsidRDefault="00D4253D" w:rsidP="00D4253D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 xml:space="preserve">       </w:t>
      </w:r>
      <w:r>
        <w:rPr>
          <w:rFonts w:ascii="Times New Roman" w:hAnsi="Times New Roman"/>
          <w:sz w:val="20"/>
          <w:szCs w:val="20"/>
          <w:lang w:val="ru-RU"/>
        </w:rPr>
        <w:t xml:space="preserve">Приложение № 1 </w:t>
      </w: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ind w:left="4248" w:firstLine="70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</w:t>
      </w: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ind w:left="4248" w:firstLine="70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УТВЕРЖДЕНА </w:t>
      </w: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 xml:space="preserve">           Постановлением Администрации</w:t>
      </w: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 xml:space="preserve">       Октябрьского муниципального района</w:t>
      </w: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ind w:left="424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Челябинской области                                                                                                                                                                  от    16 ноября   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4"/>
            <w:szCs w:val="24"/>
            <w:lang w:val="ru-RU"/>
          </w:rPr>
          <w:t>2016 г</w:t>
        </w:r>
      </w:smartTag>
      <w:r>
        <w:rPr>
          <w:rFonts w:ascii="Times New Roman" w:hAnsi="Times New Roman"/>
          <w:sz w:val="24"/>
          <w:szCs w:val="24"/>
          <w:lang w:val="ru-RU"/>
        </w:rPr>
        <w:t xml:space="preserve">.   №_ 208______           </w:t>
      </w: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600" w:firstLine="173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>Муниципальная программа комплексного развития транспортной      инфраструктуры Октябрьского сельского поселения Октябрьского муниципального района Челябинской области на 2016-2026 годы</w:t>
      </w: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                                     2016 год</w:t>
      </w: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40" w:lineRule="auto"/>
        <w:ind w:left="4380"/>
        <w:rPr>
          <w:rFonts w:ascii="Times New Roman" w:hAnsi="Times New Roman"/>
          <w:sz w:val="24"/>
          <w:szCs w:val="24"/>
          <w:lang w:val="ru-RU"/>
        </w:rPr>
      </w:pPr>
      <w:bookmarkStart w:id="0" w:name="page5"/>
      <w:bookmarkEnd w:id="0"/>
      <w:r>
        <w:rPr>
          <w:rFonts w:ascii="Times New Roman" w:hAnsi="Times New Roman"/>
          <w:b/>
          <w:bCs/>
          <w:sz w:val="24"/>
          <w:szCs w:val="24"/>
          <w:lang w:val="ru-RU"/>
        </w:rPr>
        <w:t>Оглавление</w:t>
      </w: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overflowPunct w:val="0"/>
        <w:autoSpaceDE w:val="0"/>
        <w:autoSpaceDN w:val="0"/>
        <w:adjustRightInd w:val="0"/>
        <w:spacing w:after="0" w:line="25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Введение……………………………………………………………………………….…...…….3 Паспорт программы……………………………………………………………………………4</w:t>
      </w: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Общие сведения……………………………………………………………………………..…..7</w:t>
      </w: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numPr>
          <w:ilvl w:val="0"/>
          <w:numId w:val="2"/>
        </w:numPr>
        <w:tabs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Характеристика улично-дорожной сети…..</w:t>
      </w: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……………………………………………..1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0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/>
          <w:b/>
          <w:bCs/>
          <w:sz w:val="24"/>
          <w:szCs w:val="24"/>
        </w:rPr>
      </w:pPr>
    </w:p>
    <w:p w:rsidR="00D4253D" w:rsidRDefault="00D4253D" w:rsidP="00D4253D">
      <w:pPr>
        <w:widowControl w:val="0"/>
        <w:numPr>
          <w:ilvl w:val="0"/>
          <w:numId w:val="2"/>
        </w:numPr>
        <w:tabs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8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Безопасность дорожного движения……………………….……………………..……….12 </w:t>
      </w: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4253D" w:rsidRDefault="00D4253D" w:rsidP="00D4253D">
      <w:pPr>
        <w:widowControl w:val="0"/>
        <w:numPr>
          <w:ilvl w:val="0"/>
          <w:numId w:val="2"/>
        </w:numPr>
        <w:tabs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8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Финансовые потребности для реализации программы…………………………….…14 </w:t>
      </w: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4253D" w:rsidRDefault="00D4253D" w:rsidP="00D4253D">
      <w:pPr>
        <w:widowControl w:val="0"/>
        <w:numPr>
          <w:ilvl w:val="0"/>
          <w:numId w:val="2"/>
        </w:numPr>
        <w:tabs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8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Оценка эффективности мероприятий ……………………………………………....…...16 </w:t>
      </w: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</w:t>
      </w:r>
    </w:p>
    <w:p w:rsidR="00D4253D" w:rsidRDefault="00D4253D" w:rsidP="00D4253D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D4253D">
          <w:pgSz w:w="11906" w:h="16838"/>
          <w:pgMar w:top="1130" w:right="840" w:bottom="669" w:left="1700" w:header="720" w:footer="720" w:gutter="0"/>
          <w:cols w:space="720"/>
        </w:sect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40" w:lineRule="auto"/>
        <w:ind w:left="4180"/>
        <w:rPr>
          <w:rFonts w:ascii="Times New Roman" w:hAnsi="Times New Roman"/>
          <w:b/>
          <w:bCs/>
          <w:sz w:val="24"/>
          <w:szCs w:val="24"/>
          <w:lang w:val="ru-RU"/>
        </w:rPr>
      </w:pPr>
      <w:bookmarkStart w:id="1" w:name="page7"/>
      <w:bookmarkEnd w:id="1"/>
      <w:r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Введение</w:t>
      </w: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40" w:lineRule="auto"/>
        <w:ind w:left="4180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40" w:lineRule="auto"/>
        <w:ind w:left="4180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overflowPunct w:val="0"/>
        <w:autoSpaceDE w:val="0"/>
        <w:autoSpaceDN w:val="0"/>
        <w:adjustRightInd w:val="0"/>
        <w:spacing w:after="0" w:line="292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Одним из основополагающих условий развития поселения является комплексное развитие транспортной инфраструктуры.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муниципального образования.</w:t>
      </w: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overflowPunct w:val="0"/>
        <w:autoSpaceDE w:val="0"/>
        <w:autoSpaceDN w:val="0"/>
        <w:adjustRightInd w:val="0"/>
        <w:spacing w:after="0" w:line="285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numPr>
          <w:ilvl w:val="0"/>
          <w:numId w:val="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7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демографическое развитие; </w:t>
      </w: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80" w:lineRule="exact"/>
        <w:rPr>
          <w:rFonts w:ascii="Symbol" w:hAnsi="Symbol" w:cs="Symbol"/>
          <w:sz w:val="24"/>
          <w:szCs w:val="24"/>
        </w:rPr>
      </w:pPr>
    </w:p>
    <w:p w:rsidR="00D4253D" w:rsidRDefault="00D4253D" w:rsidP="00D4253D">
      <w:pPr>
        <w:widowControl w:val="0"/>
        <w:numPr>
          <w:ilvl w:val="0"/>
          <w:numId w:val="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7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перспективное строительство; </w:t>
      </w: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82" w:lineRule="exact"/>
        <w:rPr>
          <w:rFonts w:ascii="Symbol" w:hAnsi="Symbol" w:cs="Symbol"/>
          <w:sz w:val="24"/>
          <w:szCs w:val="24"/>
        </w:rPr>
      </w:pPr>
    </w:p>
    <w:p w:rsidR="00D4253D" w:rsidRDefault="00D4253D" w:rsidP="00D4253D">
      <w:pPr>
        <w:widowControl w:val="0"/>
        <w:numPr>
          <w:ilvl w:val="0"/>
          <w:numId w:val="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7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состояние транспортной инфраструктуры. </w:t>
      </w: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/>
          <w:sz w:val="24"/>
          <w:szCs w:val="24"/>
        </w:rPr>
      </w:pPr>
    </w:p>
    <w:p w:rsidR="00D4253D" w:rsidRDefault="00D4253D" w:rsidP="00D4253D">
      <w:pPr>
        <w:widowControl w:val="0"/>
        <w:overflowPunct w:val="0"/>
        <w:autoSpaceDE w:val="0"/>
        <w:autoSpaceDN w:val="0"/>
        <w:adjustRightInd w:val="0"/>
        <w:spacing w:after="0" w:line="285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 </w:t>
      </w:r>
      <w:r>
        <w:rPr>
          <w:rFonts w:ascii="Times New Roman" w:hAnsi="Times New Roman"/>
          <w:sz w:val="24"/>
          <w:szCs w:val="24"/>
        </w:rPr>
        <w:t>Основными целями программы являются:</w:t>
      </w:r>
    </w:p>
    <w:p w:rsidR="00D4253D" w:rsidRDefault="00D4253D" w:rsidP="00D4253D">
      <w:pPr>
        <w:widowControl w:val="0"/>
        <w:numPr>
          <w:ilvl w:val="0"/>
          <w:numId w:val="6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88" w:lineRule="auto"/>
        <w:ind w:left="0" w:firstLine="710"/>
        <w:jc w:val="both"/>
        <w:rPr>
          <w:rFonts w:ascii="Symbol" w:hAnsi="Symbol" w:cs="Symbol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обеспечение безопасности, качества и эффективности транспортного обслуживания населения, а также юридических лиц и индивидуальных предпринимателей, осуществляющих экономическую деятельность (далее субъекты экономической деятельности) на территории муниципального образования; </w:t>
      </w:r>
    </w:p>
    <w:p w:rsidR="00D4253D" w:rsidRDefault="00D4253D" w:rsidP="00D4253D">
      <w:pPr>
        <w:widowControl w:val="0"/>
        <w:numPr>
          <w:ilvl w:val="0"/>
          <w:numId w:val="6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ascii="Symbol" w:hAnsi="Symbol" w:cs="Symbol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поселения; </w:t>
      </w:r>
    </w:p>
    <w:p w:rsidR="00D4253D" w:rsidRDefault="00D4253D" w:rsidP="00D4253D">
      <w:pPr>
        <w:widowControl w:val="0"/>
        <w:numPr>
          <w:ilvl w:val="0"/>
          <w:numId w:val="6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ascii="Symbol" w:hAnsi="Symbol" w:cs="Symbol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муниципального образования; </w:t>
      </w:r>
    </w:p>
    <w:p w:rsidR="00D4253D" w:rsidRDefault="00D4253D" w:rsidP="00D4253D">
      <w:pPr>
        <w:widowControl w:val="0"/>
        <w:numPr>
          <w:ilvl w:val="0"/>
          <w:numId w:val="6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42" w:lineRule="auto"/>
        <w:ind w:left="0" w:firstLine="710"/>
        <w:jc w:val="both"/>
        <w:rPr>
          <w:rFonts w:ascii="Symbol" w:hAnsi="Symbol" w:cs="Symbol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развитие транспортной инфраструктуры, сбалансированное с градостроительной деятельностью в муниципальном образовании; </w:t>
      </w:r>
    </w:p>
    <w:p w:rsidR="00D4253D" w:rsidRDefault="00D4253D" w:rsidP="00D4253D">
      <w:pPr>
        <w:widowControl w:val="0"/>
        <w:numPr>
          <w:ilvl w:val="0"/>
          <w:numId w:val="6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Symbol" w:hAnsi="Symbol" w:cs="Symbol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обеспечение условий для управления транспортным спросом; </w:t>
      </w:r>
    </w:p>
    <w:p w:rsidR="00D4253D" w:rsidRDefault="00D4253D" w:rsidP="00D4253D">
      <w:pPr>
        <w:widowControl w:val="0"/>
        <w:numPr>
          <w:ilvl w:val="0"/>
          <w:numId w:val="6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ascii="Symbol" w:hAnsi="Symbol" w:cs="Symbol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 </w:t>
      </w:r>
    </w:p>
    <w:p w:rsidR="00D4253D" w:rsidRDefault="00D4253D" w:rsidP="00D4253D">
      <w:pPr>
        <w:widowControl w:val="0"/>
        <w:numPr>
          <w:ilvl w:val="0"/>
          <w:numId w:val="6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44" w:lineRule="auto"/>
        <w:ind w:left="0" w:firstLine="710"/>
        <w:jc w:val="both"/>
        <w:rPr>
          <w:rFonts w:ascii="Symbol" w:hAnsi="Symbol" w:cs="Symbol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создание приоритетных условий движения транспортных средств общего пользования по отношению к иным транспортным средствам; </w:t>
      </w:r>
    </w:p>
    <w:p w:rsidR="00D4253D" w:rsidRDefault="00D4253D" w:rsidP="00D4253D">
      <w:pPr>
        <w:widowControl w:val="0"/>
        <w:numPr>
          <w:ilvl w:val="0"/>
          <w:numId w:val="6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Symbol" w:hAnsi="Symbol" w:cs="Symbol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условия для пешеходного и велосипедного передвижения населения; </w:t>
      </w:r>
    </w:p>
    <w:p w:rsidR="00D4253D" w:rsidRDefault="00D4253D" w:rsidP="00D4253D">
      <w:pPr>
        <w:widowControl w:val="0"/>
        <w:numPr>
          <w:ilvl w:val="0"/>
          <w:numId w:val="6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44" w:lineRule="auto"/>
        <w:ind w:left="0" w:firstLine="710"/>
        <w:jc w:val="both"/>
        <w:rPr>
          <w:rFonts w:ascii="Symbol" w:hAnsi="Symbol" w:cs="Symbol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эффективность функционирования действующей транспортной инфраструктуры. </w:t>
      </w:r>
    </w:p>
    <w:p w:rsidR="00D4253D" w:rsidRDefault="00D4253D" w:rsidP="00D4253D">
      <w:pPr>
        <w:widowControl w:val="0"/>
        <w:overflowPunct w:val="0"/>
        <w:autoSpaceDE w:val="0"/>
        <w:autoSpaceDN w:val="0"/>
        <w:adjustRightInd w:val="0"/>
        <w:spacing w:after="0" w:line="244" w:lineRule="auto"/>
        <w:jc w:val="both"/>
        <w:rPr>
          <w:rFonts w:ascii="Symbol" w:hAnsi="Symbol" w:cs="Symbol"/>
          <w:sz w:val="24"/>
          <w:szCs w:val="24"/>
          <w:lang w:val="ru-RU"/>
        </w:rPr>
      </w:pPr>
    </w:p>
    <w:p w:rsidR="00D4253D" w:rsidRDefault="00D4253D" w:rsidP="00D425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Symbol" w:hAnsi="Symbol" w:cs="Symbol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Бюджетные  средства,  направляемые  на  реализацию  программы,  должны  быть </w:t>
      </w:r>
    </w:p>
    <w:p w:rsidR="00D4253D" w:rsidRDefault="00D4253D" w:rsidP="00D4253D">
      <w:pPr>
        <w:widowControl w:val="0"/>
        <w:tabs>
          <w:tab w:val="num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предназначены</w:t>
      </w:r>
      <w:r>
        <w:rPr>
          <w:rFonts w:ascii="Times New Roman" w:hAnsi="Times New Roman"/>
          <w:sz w:val="24"/>
          <w:szCs w:val="24"/>
          <w:lang w:val="ru-RU"/>
        </w:rPr>
        <w:tab/>
        <w:t>для   реализации   проектов   модернизации   объектов   транспортной</w:t>
      </w:r>
    </w:p>
    <w:p w:rsidR="00D4253D" w:rsidRDefault="00D4253D" w:rsidP="00D4253D">
      <w:pPr>
        <w:widowControl w:val="0"/>
        <w:overflowPunct w:val="0"/>
        <w:autoSpaceDE w:val="0"/>
        <w:autoSpaceDN w:val="0"/>
        <w:adjustRightInd w:val="0"/>
        <w:spacing w:after="0" w:line="261" w:lineRule="auto"/>
        <w:ind w:right="20"/>
        <w:rPr>
          <w:rFonts w:ascii="Times New Roman" w:hAnsi="Times New Roman"/>
          <w:sz w:val="24"/>
          <w:szCs w:val="24"/>
          <w:lang w:val="ru-RU"/>
        </w:rPr>
      </w:pPr>
      <w:bookmarkStart w:id="2" w:name="page9"/>
      <w:bookmarkEnd w:id="2"/>
      <w:r>
        <w:rPr>
          <w:rFonts w:ascii="Times New Roman" w:hAnsi="Times New Roman"/>
          <w:sz w:val="24"/>
          <w:szCs w:val="24"/>
          <w:lang w:val="ru-RU"/>
        </w:rPr>
        <w:t>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>3</w:t>
      </w:r>
    </w:p>
    <w:p w:rsidR="00D4253D" w:rsidRDefault="00D4253D" w:rsidP="00D4253D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D4253D">
          <w:pgSz w:w="11906" w:h="16838"/>
          <w:pgMar w:top="1183" w:right="840" w:bottom="669" w:left="1700" w:header="720" w:footer="720" w:gutter="0"/>
          <w:cols w:space="720"/>
        </w:sect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  <w:bookmarkStart w:id="3" w:name="page11"/>
      <w:bookmarkEnd w:id="3"/>
      <w:r>
        <w:rPr>
          <w:rFonts w:ascii="Times New Roman" w:hAnsi="Times New Roman"/>
          <w:b/>
          <w:bCs/>
          <w:sz w:val="24"/>
          <w:szCs w:val="24"/>
        </w:rPr>
        <w:lastRenderedPageBreak/>
        <w:t>Паспорт программы</w:t>
      </w: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00"/>
        <w:gridCol w:w="1480"/>
        <w:gridCol w:w="140"/>
        <w:gridCol w:w="560"/>
        <w:gridCol w:w="660"/>
        <w:gridCol w:w="540"/>
        <w:gridCol w:w="620"/>
        <w:gridCol w:w="580"/>
        <w:gridCol w:w="480"/>
        <w:gridCol w:w="800"/>
        <w:gridCol w:w="160"/>
        <w:gridCol w:w="760"/>
      </w:tblGrid>
      <w:tr w:rsidR="00D4253D" w:rsidTr="00D4253D">
        <w:trPr>
          <w:trHeight w:val="281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1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182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комплексного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развития</w:t>
            </w:r>
          </w:p>
        </w:tc>
        <w:tc>
          <w:tcPr>
            <w:tcW w:w="17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транспортной</w:t>
            </w:r>
          </w:p>
        </w:tc>
      </w:tr>
      <w:tr w:rsidR="00D4253D" w:rsidTr="00D4253D">
        <w:trPr>
          <w:trHeight w:val="358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78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инфраструктуры  Октябрьского сельского поселения  Октябрьского муниципального района Челябинской области на 2016-2026 годы.       </w:t>
            </w:r>
          </w:p>
        </w:tc>
      </w:tr>
      <w:tr w:rsidR="00D4253D" w:rsidTr="00D4253D">
        <w:trPr>
          <w:trHeight w:val="72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  <w:tc>
          <w:tcPr>
            <w:tcW w:w="678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</w:tr>
      <w:tr w:rsidR="00D4253D" w:rsidTr="00D4253D">
        <w:trPr>
          <w:trHeight w:val="258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Основание для</w:t>
            </w:r>
          </w:p>
        </w:tc>
        <w:tc>
          <w:tcPr>
            <w:tcW w:w="678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Правовыми  основаниями  для  разработки  Программы</w:t>
            </w:r>
          </w:p>
        </w:tc>
      </w:tr>
      <w:tr w:rsidR="00D4253D" w:rsidTr="00D4253D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разработки</w:t>
            </w:r>
          </w:p>
        </w:tc>
        <w:tc>
          <w:tcPr>
            <w:tcW w:w="4000" w:type="dxa"/>
            <w:gridSpan w:val="6"/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комплексног</w:t>
            </w:r>
            <w:r>
              <w:rPr>
                <w:rFonts w:ascii="Times New Roman" w:hAnsi="Times New Roman"/>
                <w:sz w:val="24"/>
                <w:szCs w:val="24"/>
              </w:rPr>
              <w:t>о развития являются:</w:t>
            </w:r>
          </w:p>
        </w:tc>
        <w:tc>
          <w:tcPr>
            <w:tcW w:w="580" w:type="dxa"/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53D" w:rsidTr="00D4253D">
        <w:trPr>
          <w:trHeight w:val="358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78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Градостроительный кодекс Российской Федерации;</w:t>
            </w:r>
          </w:p>
        </w:tc>
      </w:tr>
      <w:tr w:rsidR="00D4253D" w:rsidTr="00D4253D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 Федеральный закон от 06 октября 2003 года №131-ФЗ</w:t>
            </w:r>
          </w:p>
        </w:tc>
      </w:tr>
      <w:tr w:rsidR="00D4253D" w:rsidTr="00D4253D">
        <w:trPr>
          <w:trHeight w:val="358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«Об общих принципах организации местного самоуправления</w:t>
            </w:r>
          </w:p>
        </w:tc>
      </w:tr>
      <w:tr w:rsidR="00D4253D" w:rsidTr="00D4253D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0" w:type="dxa"/>
            <w:gridSpan w:val="4"/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в Российской Федерации»;</w:t>
            </w:r>
          </w:p>
        </w:tc>
        <w:tc>
          <w:tcPr>
            <w:tcW w:w="540" w:type="dxa"/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53D" w:rsidTr="00D4253D">
        <w:trPr>
          <w:trHeight w:val="358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 Постановление Правительства РФ от 25 декабря 2015</w:t>
            </w:r>
          </w:p>
        </w:tc>
      </w:tr>
      <w:tr w:rsidR="00D4253D" w:rsidTr="00D4253D">
        <w:trPr>
          <w:trHeight w:val="361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года  №1440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  утверждении  требований  к  программам</w:t>
            </w:r>
          </w:p>
        </w:tc>
      </w:tr>
      <w:tr w:rsidR="00D4253D" w:rsidTr="00D4253D">
        <w:trPr>
          <w:trHeight w:val="358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gridSpan w:val="2"/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комплексного</w:t>
            </w:r>
          </w:p>
        </w:tc>
        <w:tc>
          <w:tcPr>
            <w:tcW w:w="1220" w:type="dxa"/>
            <w:gridSpan w:val="2"/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развития</w:t>
            </w:r>
          </w:p>
        </w:tc>
        <w:tc>
          <w:tcPr>
            <w:tcW w:w="1740" w:type="dxa"/>
            <w:gridSpan w:val="3"/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8"/>
                <w:sz w:val="24"/>
                <w:szCs w:val="24"/>
              </w:rPr>
              <w:t>транспортной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инфраструктуры</w:t>
            </w:r>
          </w:p>
        </w:tc>
      </w:tr>
      <w:tr w:rsidR="00D4253D" w:rsidTr="00D4253D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0" w:type="dxa"/>
            <w:gridSpan w:val="5"/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поселений, городских округов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».</w:t>
            </w:r>
          </w:p>
        </w:tc>
        <w:tc>
          <w:tcPr>
            <w:tcW w:w="620" w:type="dxa"/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53D" w:rsidTr="00D4253D">
        <w:trPr>
          <w:trHeight w:val="89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78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D4253D" w:rsidTr="00D4253D">
        <w:trPr>
          <w:trHeight w:val="258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78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Октябрьского сельского поселения  Октябрьского муниципального района Челябинской области</w:t>
            </w:r>
          </w:p>
        </w:tc>
      </w:tr>
      <w:tr w:rsidR="00D4253D" w:rsidTr="00D4253D">
        <w:trPr>
          <w:trHeight w:val="72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  <w:tc>
          <w:tcPr>
            <w:tcW w:w="22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</w:tr>
      <w:tr w:rsidR="00D4253D" w:rsidTr="00D4253D">
        <w:trPr>
          <w:trHeight w:val="258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 разработчик</w:t>
            </w:r>
          </w:p>
        </w:tc>
        <w:tc>
          <w:tcPr>
            <w:tcW w:w="6780" w:type="dxa"/>
            <w:gridSpan w:val="11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Октябрьского сельского поселения Октябрьского муниципального района Челябинской области</w:t>
            </w:r>
          </w:p>
        </w:tc>
      </w:tr>
      <w:tr w:rsidR="00D4253D" w:rsidTr="00D4253D">
        <w:trPr>
          <w:trHeight w:val="358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23660" w:type="dxa"/>
            <w:gridSpan w:val="11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253D" w:rsidRDefault="00D42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4253D" w:rsidTr="00D4253D">
        <w:trPr>
          <w:trHeight w:val="92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78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D4253D" w:rsidTr="00D4253D">
        <w:trPr>
          <w:trHeight w:val="275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78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развитие  современной  и  эффективной  транспортной</w:t>
            </w:r>
          </w:p>
        </w:tc>
      </w:tr>
      <w:tr w:rsidR="00D4253D" w:rsidTr="00D4253D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инфраструктуры, обеспечивающей ускорение товародвижения</w:t>
            </w:r>
          </w:p>
        </w:tc>
      </w:tr>
      <w:tr w:rsidR="00D4253D" w:rsidTr="00D4253D">
        <w:trPr>
          <w:trHeight w:val="358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0" w:type="dxa"/>
            <w:gridSpan w:val="9"/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 снижение транспортных издержек в экономике;</w:t>
            </w:r>
          </w:p>
        </w:tc>
        <w:tc>
          <w:tcPr>
            <w:tcW w:w="160" w:type="dxa"/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4253D" w:rsidTr="00D4253D">
        <w:trPr>
          <w:trHeight w:val="377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80" w:type="dxa"/>
            <w:gridSpan w:val="3"/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99"/>
                <w:sz w:val="24"/>
                <w:szCs w:val="24"/>
              </w:rPr>
              <w:t>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 xml:space="preserve"> повышение</w:t>
            </w:r>
          </w:p>
        </w:tc>
        <w:tc>
          <w:tcPr>
            <w:tcW w:w="1820" w:type="dxa"/>
            <w:gridSpan w:val="3"/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доступности</w:t>
            </w:r>
          </w:p>
        </w:tc>
        <w:tc>
          <w:tcPr>
            <w:tcW w:w="1060" w:type="dxa"/>
            <w:gridSpan w:val="2"/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транспортного</w:t>
            </w:r>
          </w:p>
        </w:tc>
      </w:tr>
      <w:tr w:rsidR="00D4253D" w:rsidTr="00D4253D">
        <w:trPr>
          <w:trHeight w:val="358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комплекса для населения;</w:t>
            </w:r>
          </w:p>
        </w:tc>
        <w:tc>
          <w:tcPr>
            <w:tcW w:w="540" w:type="dxa"/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53D" w:rsidTr="00D4253D">
        <w:trPr>
          <w:trHeight w:val="377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99"/>
                <w:sz w:val="24"/>
                <w:szCs w:val="24"/>
              </w:rPr>
              <w:t>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 xml:space="preserve"> повышение</w:t>
            </w:r>
          </w:p>
        </w:tc>
        <w:tc>
          <w:tcPr>
            <w:tcW w:w="2400" w:type="dxa"/>
            <w:gridSpan w:val="4"/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комплексной</w:t>
            </w:r>
          </w:p>
        </w:tc>
        <w:tc>
          <w:tcPr>
            <w:tcW w:w="1440" w:type="dxa"/>
            <w:gridSpan w:val="3"/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безопасности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D4253D" w:rsidTr="00D4253D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gridSpan w:val="6"/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устойчивости транспортной системы.</w:t>
            </w:r>
          </w:p>
        </w:tc>
        <w:tc>
          <w:tcPr>
            <w:tcW w:w="580" w:type="dxa"/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53D" w:rsidTr="00D4253D">
        <w:trPr>
          <w:trHeight w:val="89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</w:tr>
      <w:tr w:rsidR="00D4253D" w:rsidTr="00D4253D">
        <w:trPr>
          <w:trHeight w:val="275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2180" w:type="dxa"/>
            <w:gridSpan w:val="3"/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99"/>
                <w:sz w:val="24"/>
                <w:szCs w:val="24"/>
              </w:rPr>
              <w:t>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 xml:space="preserve"> увеличение</w:t>
            </w:r>
          </w:p>
        </w:tc>
        <w:tc>
          <w:tcPr>
            <w:tcW w:w="1820" w:type="dxa"/>
            <w:gridSpan w:val="3"/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протяженности</w:t>
            </w:r>
          </w:p>
        </w:tc>
        <w:tc>
          <w:tcPr>
            <w:tcW w:w="1860" w:type="dxa"/>
            <w:gridSpan w:val="3"/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автомобильных</w:t>
            </w:r>
          </w:p>
        </w:tc>
        <w:tc>
          <w:tcPr>
            <w:tcW w:w="160" w:type="dxa"/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дорог</w:t>
            </w:r>
          </w:p>
        </w:tc>
      </w:tr>
      <w:tr w:rsidR="00D4253D" w:rsidTr="00D4253D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местного</w:t>
            </w:r>
          </w:p>
        </w:tc>
        <w:tc>
          <w:tcPr>
            <w:tcW w:w="1360" w:type="dxa"/>
            <w:gridSpan w:val="3"/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значения,</w:t>
            </w:r>
          </w:p>
        </w:tc>
        <w:tc>
          <w:tcPr>
            <w:tcW w:w="2220" w:type="dxa"/>
            <w:gridSpan w:val="4"/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соответствующих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нормативным</w:t>
            </w:r>
          </w:p>
        </w:tc>
      </w:tr>
      <w:tr w:rsidR="00D4253D" w:rsidTr="00D4253D">
        <w:trPr>
          <w:trHeight w:val="358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требованиям;</w:t>
            </w:r>
          </w:p>
        </w:tc>
        <w:tc>
          <w:tcPr>
            <w:tcW w:w="140" w:type="dxa"/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53D" w:rsidTr="00D4253D">
        <w:trPr>
          <w:trHeight w:val="377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повышение надежности и безопасности движения по</w:t>
            </w:r>
          </w:p>
        </w:tc>
      </w:tr>
      <w:tr w:rsidR="00D4253D" w:rsidTr="00D4253D">
        <w:trPr>
          <w:trHeight w:val="358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60" w:type="dxa"/>
            <w:gridSpan w:val="8"/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автомобильным дорогам местного значения;</w:t>
            </w:r>
          </w:p>
        </w:tc>
        <w:tc>
          <w:tcPr>
            <w:tcW w:w="800" w:type="dxa"/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53D" w:rsidTr="00D4253D">
        <w:trPr>
          <w:trHeight w:val="377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обеспечение</w:t>
            </w:r>
          </w:p>
        </w:tc>
        <w:tc>
          <w:tcPr>
            <w:tcW w:w="1740" w:type="dxa"/>
            <w:gridSpan w:val="3"/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устойчивого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функционирования</w:t>
            </w:r>
          </w:p>
        </w:tc>
      </w:tr>
      <w:tr w:rsidR="00D4253D" w:rsidTr="00D4253D">
        <w:trPr>
          <w:trHeight w:val="361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7"/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автомобильных дорог местного значения;</w:t>
            </w:r>
          </w:p>
        </w:tc>
        <w:tc>
          <w:tcPr>
            <w:tcW w:w="480" w:type="dxa"/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53D" w:rsidTr="00D4253D">
        <w:trPr>
          <w:trHeight w:val="374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увеличение  количества  стоянок  для  автотранспорта,</w:t>
            </w:r>
          </w:p>
        </w:tc>
      </w:tr>
      <w:tr w:rsidR="00D4253D" w:rsidTr="00D4253D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создание условий для парковок автомобилей в установленных</w:t>
            </w:r>
          </w:p>
        </w:tc>
      </w:tr>
      <w:tr w:rsidR="00D4253D" w:rsidTr="00D4253D">
        <w:trPr>
          <w:trHeight w:val="358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местах,  освобождение  придомовых  территорий,  пешеходных</w:t>
            </w:r>
          </w:p>
        </w:tc>
      </w:tr>
      <w:tr w:rsidR="00D4253D" w:rsidTr="00D4253D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80" w:type="dxa"/>
            <w:gridSpan w:val="3"/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 от автомобилей.</w:t>
            </w:r>
          </w:p>
        </w:tc>
        <w:tc>
          <w:tcPr>
            <w:tcW w:w="660" w:type="dxa"/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53D" w:rsidTr="00D4253D">
        <w:trPr>
          <w:trHeight w:val="89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D4253D" w:rsidTr="00D4253D">
        <w:trPr>
          <w:trHeight w:val="275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1480" w:type="dxa"/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99"/>
                <w:sz w:val="24"/>
                <w:szCs w:val="24"/>
              </w:rPr>
              <w:t>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 xml:space="preserve"> доля</w:t>
            </w:r>
          </w:p>
        </w:tc>
        <w:tc>
          <w:tcPr>
            <w:tcW w:w="140" w:type="dxa"/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60" w:type="dxa"/>
            <w:gridSpan w:val="3"/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протяженности</w:t>
            </w:r>
          </w:p>
        </w:tc>
        <w:tc>
          <w:tcPr>
            <w:tcW w:w="1680" w:type="dxa"/>
            <w:gridSpan w:val="3"/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8"/>
                <w:sz w:val="24"/>
                <w:szCs w:val="24"/>
              </w:rPr>
              <w:t>автомобильных</w:t>
            </w:r>
          </w:p>
        </w:tc>
        <w:tc>
          <w:tcPr>
            <w:tcW w:w="800" w:type="dxa"/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дорог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общего</w:t>
            </w:r>
          </w:p>
        </w:tc>
      </w:tr>
      <w:tr w:rsidR="00D4253D" w:rsidTr="00D4253D">
        <w:trPr>
          <w:trHeight w:val="92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</w:tbl>
    <w:p w:rsidR="00D4253D" w:rsidRDefault="00D4253D" w:rsidP="00D42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>4</w:t>
      </w:r>
    </w:p>
    <w:p w:rsidR="00D4253D" w:rsidRDefault="00D4253D" w:rsidP="00D4253D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D4253D">
          <w:pgSz w:w="11906" w:h="16838"/>
          <w:pgMar w:top="1130" w:right="840" w:bottom="669" w:left="1580" w:header="720" w:footer="72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00"/>
        <w:gridCol w:w="980"/>
        <w:gridCol w:w="680"/>
        <w:gridCol w:w="760"/>
        <w:gridCol w:w="460"/>
        <w:gridCol w:w="620"/>
        <w:gridCol w:w="1260"/>
        <w:gridCol w:w="320"/>
        <w:gridCol w:w="1700"/>
      </w:tblGrid>
      <w:tr w:rsidR="00D4253D" w:rsidTr="00D4253D">
        <w:trPr>
          <w:trHeight w:val="280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bookmarkStart w:id="4" w:name="page13"/>
            <w:bookmarkEnd w:id="4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показатели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пользования</w:t>
            </w:r>
          </w:p>
        </w:tc>
        <w:tc>
          <w:tcPr>
            <w:tcW w:w="12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местного</w:t>
            </w:r>
          </w:p>
        </w:tc>
        <w:tc>
          <w:tcPr>
            <w:tcW w:w="18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значения,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соответствующих</w:t>
            </w:r>
          </w:p>
        </w:tc>
      </w:tr>
      <w:tr w:rsidR="00D4253D" w:rsidTr="00D4253D">
        <w:trPr>
          <w:trHeight w:val="358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нормативным  требованиям  к  транспортно-эксплуатационным</w:t>
            </w:r>
          </w:p>
        </w:tc>
      </w:tr>
      <w:tr w:rsidR="00D4253D" w:rsidTr="00D4253D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60" w:type="dxa"/>
            <w:gridSpan w:val="2"/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показателя;</w:t>
            </w:r>
          </w:p>
        </w:tc>
        <w:tc>
          <w:tcPr>
            <w:tcW w:w="760" w:type="dxa"/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53D" w:rsidTr="00D4253D">
        <w:trPr>
          <w:trHeight w:val="374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доля  протяженности  автомобильных  дорог  общего</w:t>
            </w:r>
          </w:p>
        </w:tc>
      </w:tr>
      <w:tr w:rsidR="00D4253D" w:rsidTr="00D4253D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пользования местного значения, не отвечающих нормативным</w:t>
            </w:r>
          </w:p>
        </w:tc>
      </w:tr>
      <w:tr w:rsidR="00D4253D" w:rsidTr="00D4253D">
        <w:trPr>
          <w:trHeight w:val="358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требованиям,  в  общей  протяженности  автомобильных  дорог</w:t>
            </w:r>
          </w:p>
        </w:tc>
      </w:tr>
      <w:tr w:rsidR="00D4253D" w:rsidTr="00D4253D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60" w:type="dxa"/>
            <w:gridSpan w:val="6"/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общего пользования местного значения;</w:t>
            </w:r>
          </w:p>
        </w:tc>
        <w:tc>
          <w:tcPr>
            <w:tcW w:w="320" w:type="dxa"/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53D" w:rsidTr="00D4253D">
        <w:trPr>
          <w:trHeight w:val="374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  <w:gridSpan w:val="7"/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протяженность пешеходных дорожек;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53D" w:rsidTr="00D4253D">
        <w:trPr>
          <w:trHeight w:val="377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обеспеченность  постоянной  круглогодичной  связи  с</w:t>
            </w:r>
          </w:p>
        </w:tc>
      </w:tr>
      <w:tr w:rsidR="00D4253D" w:rsidTr="00D4253D">
        <w:trPr>
          <w:trHeight w:val="358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80" w:type="dxa"/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сетью</w:t>
            </w:r>
          </w:p>
        </w:tc>
        <w:tc>
          <w:tcPr>
            <w:tcW w:w="580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автомобильных дорог общего пользования по дорогам</w:t>
            </w:r>
          </w:p>
        </w:tc>
      </w:tr>
      <w:tr w:rsidR="00D4253D" w:rsidTr="00D4253D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20" w:type="dxa"/>
            <w:gridSpan w:val="3"/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твердым покрытием;</w:t>
            </w:r>
          </w:p>
        </w:tc>
        <w:tc>
          <w:tcPr>
            <w:tcW w:w="460" w:type="dxa"/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53D" w:rsidTr="00D4253D">
        <w:trPr>
          <w:trHeight w:val="375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</w:t>
            </w:r>
          </w:p>
        </w:tc>
        <w:tc>
          <w:tcPr>
            <w:tcW w:w="2660" w:type="dxa"/>
            <w:gridSpan w:val="4"/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дорожно-транспортных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происшествий</w:t>
            </w:r>
          </w:p>
        </w:tc>
      </w:tr>
      <w:tr w:rsidR="00D4253D" w:rsidTr="00D4253D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из-за  сопутствующих  дорожных  условий  на  сети  дорог</w:t>
            </w:r>
          </w:p>
        </w:tc>
      </w:tr>
      <w:tr w:rsidR="00D4253D" w:rsidTr="00D4253D">
        <w:trPr>
          <w:trHeight w:val="358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федерального, регионального и межмуниципального значения;</w:t>
            </w:r>
          </w:p>
        </w:tc>
      </w:tr>
      <w:tr w:rsidR="00D4253D" w:rsidTr="00D4253D">
        <w:trPr>
          <w:trHeight w:val="377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80" w:type="dxa"/>
            <w:gridSpan w:val="4"/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обеспеченность</w:t>
            </w:r>
          </w:p>
        </w:tc>
        <w:tc>
          <w:tcPr>
            <w:tcW w:w="1880" w:type="dxa"/>
            <w:gridSpan w:val="2"/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транспортного</w:t>
            </w:r>
          </w:p>
        </w:tc>
        <w:tc>
          <w:tcPr>
            <w:tcW w:w="320" w:type="dxa"/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обслуживания</w:t>
            </w:r>
          </w:p>
        </w:tc>
      </w:tr>
      <w:tr w:rsidR="00D4253D" w:rsidTr="00D4253D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населения.</w:t>
            </w:r>
          </w:p>
        </w:tc>
        <w:tc>
          <w:tcPr>
            <w:tcW w:w="760" w:type="dxa"/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53D" w:rsidTr="00D4253D">
        <w:trPr>
          <w:trHeight w:val="89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78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D4253D" w:rsidTr="00D4253D">
        <w:trPr>
          <w:trHeight w:val="258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и этапы</w:t>
            </w:r>
          </w:p>
        </w:tc>
        <w:tc>
          <w:tcPr>
            <w:tcW w:w="67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 Программы  охватывают  период  2016  –</w:t>
            </w:r>
          </w:p>
        </w:tc>
      </w:tr>
      <w:tr w:rsidR="00D4253D" w:rsidTr="00D4253D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67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2019  годы  и  на  перспективу  до  2026  года.  Мероприятия  и</w:t>
            </w:r>
          </w:p>
        </w:tc>
      </w:tr>
      <w:tr w:rsidR="00D4253D" w:rsidTr="00D4253D">
        <w:trPr>
          <w:trHeight w:val="358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980" w:type="dxa"/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</w:t>
            </w:r>
          </w:p>
        </w:tc>
        <w:tc>
          <w:tcPr>
            <w:tcW w:w="1900" w:type="dxa"/>
            <w:gridSpan w:val="3"/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880" w:type="dxa"/>
            <w:gridSpan w:val="2"/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(индикаторы),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предусмотренные</w:t>
            </w:r>
          </w:p>
        </w:tc>
      </w:tr>
      <w:tr w:rsidR="00D4253D" w:rsidTr="00D4253D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программой, рассчитаны на первые 5 лет с разбивкой по годам,</w:t>
            </w:r>
          </w:p>
        </w:tc>
      </w:tr>
      <w:tr w:rsidR="00D4253D" w:rsidTr="00D4253D">
        <w:trPr>
          <w:trHeight w:val="358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  на  последующий  период  (до  окончания  срока  действия</w:t>
            </w:r>
          </w:p>
        </w:tc>
      </w:tr>
      <w:tr w:rsidR="00D4253D" w:rsidTr="00D4253D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60" w:type="dxa"/>
            <w:gridSpan w:val="6"/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программы) - без разбивки по годам.</w:t>
            </w:r>
          </w:p>
        </w:tc>
        <w:tc>
          <w:tcPr>
            <w:tcW w:w="320" w:type="dxa"/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4253D" w:rsidTr="00D4253D">
        <w:trPr>
          <w:trHeight w:val="9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  <w:tc>
          <w:tcPr>
            <w:tcW w:w="678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</w:tr>
      <w:tr w:rsidR="00D4253D" w:rsidTr="00D4253D">
        <w:trPr>
          <w:trHeight w:val="258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и источники</w:t>
            </w:r>
          </w:p>
        </w:tc>
        <w:tc>
          <w:tcPr>
            <w:tcW w:w="67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Общий объем финансирования Программы составляет в</w:t>
            </w:r>
          </w:p>
        </w:tc>
      </w:tr>
      <w:tr w:rsidR="00D4253D" w:rsidTr="00D4253D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финансового</w:t>
            </w:r>
          </w:p>
        </w:tc>
        <w:tc>
          <w:tcPr>
            <w:tcW w:w="2880" w:type="dxa"/>
            <w:gridSpan w:val="4"/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годах  –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400</w:t>
            </w:r>
          </w:p>
        </w:tc>
        <w:tc>
          <w:tcPr>
            <w:tcW w:w="620" w:type="dxa"/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</w:p>
        </w:tc>
        <w:tc>
          <w:tcPr>
            <w:tcW w:w="1260" w:type="dxa"/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рублей   за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  бюджетных</w:t>
            </w:r>
          </w:p>
        </w:tc>
      </w:tr>
      <w:tr w:rsidR="00D4253D" w:rsidTr="00D4253D">
        <w:trPr>
          <w:trHeight w:val="358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обеспечения</w:t>
            </w:r>
          </w:p>
        </w:tc>
        <w:tc>
          <w:tcPr>
            <w:tcW w:w="67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средств   разных   уровней   и   привлечения   внебюджетных</w:t>
            </w:r>
          </w:p>
        </w:tc>
      </w:tr>
      <w:tr w:rsidR="00D4253D" w:rsidTr="00D4253D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1660" w:type="dxa"/>
            <w:gridSpan w:val="2"/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источников.</w:t>
            </w:r>
          </w:p>
        </w:tc>
        <w:tc>
          <w:tcPr>
            <w:tcW w:w="760" w:type="dxa"/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53D" w:rsidTr="00D4253D">
        <w:trPr>
          <w:trHeight w:val="358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Бюджетные ассигнования, предусмотренные в плановом</w:t>
            </w:r>
          </w:p>
        </w:tc>
      </w:tr>
      <w:tr w:rsidR="00D4253D" w:rsidTr="00D4253D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периоде   2016   - 2026   годов,   могут   быть   уточнены   при</w:t>
            </w:r>
          </w:p>
        </w:tc>
      </w:tr>
      <w:tr w:rsidR="00D4253D" w:rsidTr="00D4253D">
        <w:trPr>
          <w:trHeight w:val="358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60" w:type="dxa"/>
            <w:gridSpan w:val="6"/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формировании проекта местного бюджета.</w:t>
            </w:r>
          </w:p>
        </w:tc>
        <w:tc>
          <w:tcPr>
            <w:tcW w:w="320" w:type="dxa"/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53D" w:rsidTr="00D4253D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Объемы   и   источники   финансирования   ежегодно</w:t>
            </w:r>
          </w:p>
        </w:tc>
      </w:tr>
      <w:tr w:rsidR="00D4253D" w:rsidTr="00D4253D">
        <w:trPr>
          <w:trHeight w:val="358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уточняются  при  формировании  бюджета  муниципального</w:t>
            </w:r>
          </w:p>
        </w:tc>
      </w:tr>
      <w:tr w:rsidR="00D4253D" w:rsidTr="00D4253D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образования на соответствующий год. Все суммы показаны в</w:t>
            </w:r>
          </w:p>
        </w:tc>
      </w:tr>
      <w:tr w:rsidR="00D4253D" w:rsidTr="00D4253D">
        <w:trPr>
          <w:trHeight w:val="358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60" w:type="dxa"/>
            <w:gridSpan w:val="6"/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ценах соответствующего периода.</w:t>
            </w:r>
          </w:p>
        </w:tc>
        <w:tc>
          <w:tcPr>
            <w:tcW w:w="320" w:type="dxa"/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53D" w:rsidTr="00D4253D">
        <w:trPr>
          <w:trHeight w:val="92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78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D4253D" w:rsidTr="00D4253D">
        <w:trPr>
          <w:trHeight w:val="258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67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Для реализации поставленных целей и решения задач</w:t>
            </w:r>
          </w:p>
        </w:tc>
      </w:tr>
      <w:tr w:rsidR="00D4253D" w:rsidTr="00D4253D">
        <w:trPr>
          <w:trHeight w:val="358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7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программы, достижения планируемых значений показателей и</w:t>
            </w:r>
          </w:p>
        </w:tc>
      </w:tr>
      <w:tr w:rsidR="00D4253D" w:rsidTr="00D4253D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60" w:type="dxa"/>
            <w:gridSpan w:val="2"/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индикаторов</w:t>
            </w:r>
          </w:p>
        </w:tc>
        <w:tc>
          <w:tcPr>
            <w:tcW w:w="1840" w:type="dxa"/>
            <w:gridSpan w:val="3"/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</w:p>
        </w:tc>
        <w:tc>
          <w:tcPr>
            <w:tcW w:w="1580" w:type="dxa"/>
            <w:gridSpan w:val="2"/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следующих</w:t>
            </w:r>
          </w:p>
        </w:tc>
      </w:tr>
      <w:tr w:rsidR="00D4253D" w:rsidTr="00D4253D">
        <w:trPr>
          <w:trHeight w:val="358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мероприятий:</w:t>
            </w:r>
          </w:p>
        </w:tc>
        <w:tc>
          <w:tcPr>
            <w:tcW w:w="760" w:type="dxa"/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53D" w:rsidTr="00D4253D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1. Мероприятия по содержанию автомобильных дорог</w:t>
            </w:r>
          </w:p>
        </w:tc>
      </w:tr>
      <w:tr w:rsidR="00D4253D" w:rsidTr="00D4253D">
        <w:trPr>
          <w:trHeight w:val="358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80" w:type="dxa"/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общего</w:t>
            </w:r>
          </w:p>
        </w:tc>
        <w:tc>
          <w:tcPr>
            <w:tcW w:w="1440" w:type="dxa"/>
            <w:gridSpan w:val="2"/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пользования</w:t>
            </w:r>
          </w:p>
        </w:tc>
        <w:tc>
          <w:tcPr>
            <w:tcW w:w="1080" w:type="dxa"/>
            <w:gridSpan w:val="2"/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местного</w:t>
            </w:r>
          </w:p>
        </w:tc>
        <w:tc>
          <w:tcPr>
            <w:tcW w:w="1260" w:type="dxa"/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значения</w:t>
            </w:r>
          </w:p>
        </w:tc>
        <w:tc>
          <w:tcPr>
            <w:tcW w:w="320" w:type="dxa"/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искусственных</w:t>
            </w:r>
          </w:p>
        </w:tc>
      </w:tr>
      <w:tr w:rsidR="00D4253D" w:rsidTr="00D4253D">
        <w:trPr>
          <w:trHeight w:val="92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</w:tbl>
    <w:p w:rsidR="00D4253D" w:rsidRDefault="00D4253D" w:rsidP="00D4253D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sz w:val="24"/>
          <w:szCs w:val="24"/>
        </w:rPr>
      </w:pPr>
    </w:p>
    <w:p w:rsidR="00D4253D" w:rsidRDefault="00D4253D" w:rsidP="00D4253D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5</w:t>
      </w:r>
    </w:p>
    <w:p w:rsidR="00D4253D" w:rsidRDefault="00D4253D" w:rsidP="00D4253D">
      <w:pPr>
        <w:spacing w:after="0" w:line="237" w:lineRule="auto"/>
        <w:rPr>
          <w:rFonts w:ascii="Times New Roman" w:hAnsi="Times New Roman"/>
          <w:sz w:val="24"/>
          <w:szCs w:val="24"/>
          <w:lang w:val="ru-RU"/>
        </w:rPr>
        <w:sectPr w:rsidR="00D4253D">
          <w:pgSz w:w="11906" w:h="16838"/>
          <w:pgMar w:top="1112" w:right="840" w:bottom="669" w:left="1580" w:header="720" w:footer="720" w:gutter="0"/>
          <w:cols w:space="720"/>
        </w:sectPr>
      </w:pPr>
    </w:p>
    <w:p w:rsidR="00D4253D" w:rsidRDefault="00D4253D" w:rsidP="00D4253D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240"/>
        <w:jc w:val="both"/>
        <w:rPr>
          <w:rFonts w:ascii="Times New Roman" w:hAnsi="Times New Roman"/>
          <w:sz w:val="24"/>
          <w:szCs w:val="24"/>
          <w:lang w:val="ru-RU"/>
        </w:rPr>
      </w:pPr>
      <w:r>
        <w:lastRenderedPageBreak/>
        <w:pict>
          <v:line id="_x0000_s1026" style="position:absolute;left:0;text-align:left;z-index:-251658240;mso-position-horizontal-relative:page;mso-position-vertical-relative:page" from="79.45pt,56.85pt" to="547.15pt,56.85pt" o:allowincell="f" strokeweight=".48pt">
            <w10:wrap anchorx="page" anchory="page"/>
          </v:line>
        </w:pict>
      </w:r>
      <w:bookmarkStart w:id="5" w:name="page15"/>
      <w:bookmarkEnd w:id="5"/>
      <w:r>
        <w:pict>
          <v:line id="_x0000_s1027" style="position:absolute;left:0;text-align:left;z-index:-251658240;mso-position-horizontal-relative:page;mso-position-vertical-relative:page" from="79.7pt,56.6pt" to="79.7pt,739.4pt" o:allowincell="f" strokeweight=".48pt">
            <w10:wrap anchorx="page" anchory="page"/>
          </v:line>
        </w:pict>
      </w:r>
      <w:r>
        <w:pict>
          <v:line id="_x0000_s1028" style="position:absolute;left:0;text-align:left;z-index:-251658240;mso-position-horizontal-relative:page;mso-position-vertical-relative:page" from="79.45pt,739.15pt" to="547.15pt,739.15pt" o:allowincell="f" strokeweight=".16931mm">
            <w10:wrap anchorx="page" anchory="page"/>
          </v:line>
        </w:pict>
      </w:r>
      <w:r>
        <w:pict>
          <v:line id="_x0000_s1029" style="position:absolute;left:0;text-align:left;z-index:-251658240;mso-position-horizontal-relative:page;mso-position-vertical-relative:page" from="207.85pt,56.6pt" to="207.85pt,739.4pt" o:allowincell="f" strokeweight=".48pt">
            <w10:wrap anchorx="page" anchory="page"/>
          </v:line>
        </w:pict>
      </w:r>
      <w:r>
        <w:pict>
          <v:line id="_x0000_s1030" style="position:absolute;left:0;text-align:left;z-index:-251658240;mso-position-horizontal-relative:page;mso-position-vertical-relative:page" from="546.9pt,56.6pt" to="546.9pt,739.4pt" o:allowincell="f" strokeweight=".48pt">
            <w10:wrap anchorx="page" anchory="page"/>
          </v:line>
        </w:pict>
      </w:r>
      <w:r>
        <w:rPr>
          <w:rFonts w:ascii="Times New Roman" w:hAnsi="Times New Roman"/>
          <w:sz w:val="24"/>
          <w:szCs w:val="24"/>
          <w:lang w:val="ru-RU"/>
        </w:rPr>
        <w:t>сооружений на них, а также других объектов транспортной инфраструктуры.</w:t>
      </w: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overflowPunct w:val="0"/>
        <w:autoSpaceDE w:val="0"/>
        <w:autoSpaceDN w:val="0"/>
        <w:adjustRightInd w:val="0"/>
        <w:spacing w:after="0" w:line="292" w:lineRule="auto"/>
        <w:ind w:right="240"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</w: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numPr>
          <w:ilvl w:val="1"/>
          <w:numId w:val="8"/>
        </w:numPr>
        <w:tabs>
          <w:tab w:val="num" w:pos="1087"/>
        </w:tabs>
        <w:overflowPunct w:val="0"/>
        <w:autoSpaceDE w:val="0"/>
        <w:autoSpaceDN w:val="0"/>
        <w:adjustRightInd w:val="0"/>
        <w:spacing w:after="0" w:line="285" w:lineRule="auto"/>
        <w:ind w:left="0" w:right="240" w:firstLine="71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Мероприятия по ремонту автомобильных дорог общего пользования местного значения и искусственных сооружений на них. </w:t>
      </w: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overflowPunct w:val="0"/>
        <w:autoSpaceDE w:val="0"/>
        <w:autoSpaceDN w:val="0"/>
        <w:adjustRightInd w:val="0"/>
        <w:spacing w:after="0" w:line="300" w:lineRule="auto"/>
        <w:ind w:right="240"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 </w:t>
      </w: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numPr>
          <w:ilvl w:val="1"/>
          <w:numId w:val="8"/>
        </w:numPr>
        <w:tabs>
          <w:tab w:val="num" w:pos="1325"/>
        </w:tabs>
        <w:overflowPunct w:val="0"/>
        <w:autoSpaceDE w:val="0"/>
        <w:autoSpaceDN w:val="0"/>
        <w:adjustRightInd w:val="0"/>
        <w:spacing w:after="0" w:line="259" w:lineRule="auto"/>
        <w:ind w:left="0" w:right="220" w:firstLine="71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Мероприятия по капитальному ремонту автомобильных дорог общего пользования местного значения </w:t>
      </w: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numPr>
          <w:ilvl w:val="0"/>
          <w:numId w:val="8"/>
        </w:numPr>
        <w:tabs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200" w:hanging="1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искусственных сооружений на них. </w:t>
      </w: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/>
          <w:sz w:val="24"/>
          <w:szCs w:val="24"/>
        </w:rPr>
      </w:pPr>
    </w:p>
    <w:p w:rsidR="00D4253D" w:rsidRDefault="00D4253D" w:rsidP="00D4253D">
      <w:pPr>
        <w:widowControl w:val="0"/>
        <w:overflowPunct w:val="0"/>
        <w:autoSpaceDE w:val="0"/>
        <w:autoSpaceDN w:val="0"/>
        <w:adjustRightInd w:val="0"/>
        <w:spacing w:after="0" w:line="297" w:lineRule="auto"/>
        <w:ind w:right="240"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</w:t>
      </w: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overflowPunct w:val="0"/>
        <w:autoSpaceDE w:val="0"/>
        <w:autoSpaceDN w:val="0"/>
        <w:adjustRightInd w:val="0"/>
        <w:spacing w:after="0" w:line="285" w:lineRule="auto"/>
        <w:ind w:right="220"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 Мероприятия по строительству и реконструкции автомобильных дорог общего пользования местного значения и искусственных сооружений на них.</w:t>
      </w: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overflowPunct w:val="0"/>
        <w:autoSpaceDE w:val="0"/>
        <w:autoSpaceDN w:val="0"/>
        <w:adjustRightInd w:val="0"/>
        <w:spacing w:after="0" w:line="292" w:lineRule="auto"/>
        <w:ind w:right="240"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нормативному.</w:t>
      </w: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720" w:right="2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 Мероприятия по организации дорожного движения. Реализация мероприятий позволит повысить уровень</w:t>
      </w: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overflowPunct w:val="0"/>
        <w:autoSpaceDE w:val="0"/>
        <w:autoSpaceDN w:val="0"/>
        <w:adjustRightInd w:val="0"/>
        <w:spacing w:after="0" w:line="261" w:lineRule="auto"/>
        <w:ind w:right="2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качества и безопасности транспортного обслуживания населения.</w:t>
      </w:r>
    </w:p>
    <w:p w:rsidR="00D4253D" w:rsidRDefault="00D4253D" w:rsidP="00D4253D">
      <w:pPr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6</w:t>
      </w:r>
    </w:p>
    <w:p w:rsidR="00D4253D" w:rsidRDefault="00D4253D" w:rsidP="00D4253D">
      <w:pPr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spacing w:after="0"/>
        <w:rPr>
          <w:rFonts w:ascii="Times New Roman" w:hAnsi="Times New Roman"/>
          <w:sz w:val="24"/>
          <w:szCs w:val="24"/>
          <w:lang w:val="ru-RU"/>
        </w:rPr>
        <w:sectPr w:rsidR="00D4253D">
          <w:pgSz w:w="11906" w:h="16838"/>
          <w:pgMar w:top="1195" w:right="840" w:bottom="669" w:left="4260" w:header="720" w:footer="720" w:gutter="0"/>
          <w:cols w:space="720"/>
        </w:sect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40" w:lineRule="auto"/>
        <w:ind w:left="4140"/>
        <w:rPr>
          <w:rFonts w:ascii="Times New Roman" w:hAnsi="Times New Roman"/>
          <w:b/>
          <w:bCs/>
          <w:sz w:val="24"/>
          <w:szCs w:val="24"/>
          <w:lang w:val="ru-RU"/>
        </w:rPr>
      </w:pPr>
      <w:bookmarkStart w:id="6" w:name="page17"/>
      <w:bookmarkEnd w:id="6"/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40" w:lineRule="auto"/>
        <w:ind w:left="41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Общие сведения</w:t>
      </w: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t>Октябрьский район расположен на востоке Челябинской области. Он прямоугольным выступом вдается в Курганскую область. Территория района - 4356,35 км</w:t>
      </w:r>
      <w:r>
        <w:rPr>
          <w:rFonts w:ascii="Times New Roman" w:hAnsi="Times New Roman"/>
          <w:sz w:val="24"/>
          <w:szCs w:val="28"/>
          <w:vertAlign w:val="superscript"/>
          <w:lang w:val="ru-RU"/>
        </w:rPr>
        <w:t>2</w:t>
      </w:r>
      <w:r>
        <w:rPr>
          <w:rFonts w:ascii="Times New Roman" w:hAnsi="Times New Roman"/>
          <w:sz w:val="24"/>
          <w:szCs w:val="28"/>
          <w:lang w:val="ru-RU"/>
        </w:rPr>
        <w:t>.</w:t>
      </w:r>
    </w:p>
    <w:p w:rsidR="00D4253D" w:rsidRDefault="00D4253D" w:rsidP="00D425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t xml:space="preserve">До областного центра </w:t>
      </w:r>
      <w:smartTag w:uri="urn:schemas-microsoft-com:office:smarttags" w:element="metricconverter">
        <w:smartTagPr>
          <w:attr w:name="ProductID" w:val="140 км"/>
        </w:smartTagPr>
        <w:r>
          <w:rPr>
            <w:rFonts w:ascii="Times New Roman" w:hAnsi="Times New Roman"/>
            <w:sz w:val="24"/>
            <w:szCs w:val="28"/>
            <w:lang w:val="ru-RU"/>
          </w:rPr>
          <w:t>140 км</w:t>
        </w:r>
      </w:smartTag>
      <w:r>
        <w:rPr>
          <w:rFonts w:ascii="Times New Roman" w:hAnsi="Times New Roman"/>
          <w:sz w:val="24"/>
          <w:szCs w:val="28"/>
          <w:lang w:val="ru-RU"/>
        </w:rPr>
        <w:t xml:space="preserve">, до ближайшей железнодорожной станции Троицк </w:t>
      </w:r>
      <w:smartTag w:uri="urn:schemas-microsoft-com:office:smarttags" w:element="metricconverter">
        <w:smartTagPr>
          <w:attr w:name="ProductID" w:val="-100 км"/>
        </w:smartTagPr>
        <w:r>
          <w:rPr>
            <w:rFonts w:ascii="Times New Roman" w:hAnsi="Times New Roman"/>
            <w:sz w:val="24"/>
            <w:szCs w:val="28"/>
            <w:lang w:val="ru-RU"/>
          </w:rPr>
          <w:t>-100 км</w:t>
        </w:r>
      </w:smartTag>
      <w:r>
        <w:rPr>
          <w:rFonts w:ascii="Times New Roman" w:hAnsi="Times New Roman"/>
          <w:sz w:val="24"/>
          <w:szCs w:val="28"/>
          <w:lang w:val="ru-RU"/>
        </w:rPr>
        <w:t>.</w:t>
      </w:r>
    </w:p>
    <w:p w:rsidR="00D4253D" w:rsidRDefault="00D4253D" w:rsidP="00D425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t xml:space="preserve">Районный центр с. Октябрьское располагается практически в географическом центре района, что очень удачно, т.к. административный центр равноудален от всех периферийных точек. </w:t>
      </w:r>
    </w:p>
    <w:p w:rsidR="00D4253D" w:rsidRDefault="00D4253D" w:rsidP="00D425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t xml:space="preserve">От населенного пункта отходят следующие дороги различного значения. В направлении З-СЗ - автомобильная дорога областного значения на г. Челябинск. Она же, огибая с. Октябрьское  с северной, восточной и южной стороны, ведет в направлении ЮЗ в сторону НП Подовинное. В направлении С-СВ идет дорога муниципального значения на НП Кочердык. В направлении С-СЗ идет дорога местного значения на НП Лысково и Чудиново. Дороги местного значения также ведут в направлении В-СВ (НП Лебедки, Жохово) и В-ЮВ (НП Крутоярский). Кроме того присутствует множество лесных дорог и просек, подходящих к границам с. Октябрьское. </w:t>
      </w:r>
      <w:r>
        <w:rPr>
          <w:rFonts w:ascii="Times New Roman" w:hAnsi="Times New Roman"/>
          <w:sz w:val="24"/>
          <w:szCs w:val="24"/>
          <w:lang w:val="ru-RU"/>
        </w:rPr>
        <w:t>Расположение  с. Октябрьское в границах Октябрьского муниципального района показано на рисунке 1.1.</w:t>
      </w:r>
    </w:p>
    <w:p w:rsidR="00D4253D" w:rsidRDefault="00D4253D" w:rsidP="00D425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 xml:space="preserve">Краткая характеристика: Октябрьского СП , находится в </w:t>
      </w:r>
      <w:smartTag w:uri="urn:schemas-microsoft-com:office:smarttags" w:element="metricconverter">
        <w:smartTagPr>
          <w:attr w:name="ProductID" w:val="137,7 км"/>
        </w:smartTagPr>
        <w:r>
          <w:rPr>
            <w:rFonts w:ascii="Times New Roman" w:hAnsi="Times New Roman"/>
            <w:sz w:val="24"/>
            <w:szCs w:val="24"/>
            <w:lang w:val="ru-RU"/>
          </w:rPr>
          <w:t>137,7 км</w:t>
        </w:r>
      </w:smartTag>
      <w:r>
        <w:rPr>
          <w:rFonts w:ascii="Times New Roman" w:hAnsi="Times New Roman"/>
          <w:sz w:val="24"/>
          <w:szCs w:val="24"/>
          <w:lang w:val="ru-RU"/>
        </w:rPr>
        <w:t xml:space="preserve"> от областного центра г. Челябинск,  в центральной части МО «Октябрьский муниципальный район» . Входит в состав Челябинской области (её восточную часть). Граничит с Барсучанским, Лысковским, Свободненским, Маякским, Крутоярским,  Кочердыкским и Мяконькским сельскими поселениями района и землями Курганской области. Протяжённость границ поселения –  </w:t>
      </w:r>
      <w:smartTag w:uri="urn:schemas-microsoft-com:office:smarttags" w:element="metricconverter">
        <w:smartTagPr>
          <w:attr w:name="ProductID" w:val="183,13 км"/>
        </w:smartTagPr>
        <w:r>
          <w:rPr>
            <w:rFonts w:ascii="Times New Roman" w:hAnsi="Times New Roman"/>
            <w:sz w:val="24"/>
            <w:szCs w:val="24"/>
            <w:lang w:val="ru-RU"/>
          </w:rPr>
          <w:t>183,13 км</w:t>
        </w:r>
      </w:smartTag>
      <w:r>
        <w:rPr>
          <w:rFonts w:ascii="Times New Roman" w:hAnsi="Times New Roman"/>
          <w:sz w:val="24"/>
          <w:szCs w:val="24"/>
          <w:lang w:val="ru-RU"/>
        </w:rPr>
        <w:t>. Рельеф – полого-волнистый, равнинный, лесостепная часть Западно-Сибирской низменности и связанные с ней  почвенно – климатические условия оставили свой отпечаток на становление  и развитие  хозяйства, в структуре которого преобладающее место занимает аграрный  сектор. Вся территория СП это равнина со средней отметкой  высоты над уровнем моря в балтийской  системе координат 186-</w:t>
      </w:r>
      <w:smartTag w:uri="urn:schemas-microsoft-com:office:smarttags" w:element="metricconverter">
        <w:smartTagPr>
          <w:attr w:name="ProductID" w:val="195 метров"/>
        </w:smartTagPr>
        <w:r>
          <w:rPr>
            <w:rFonts w:ascii="Times New Roman" w:hAnsi="Times New Roman"/>
            <w:sz w:val="24"/>
            <w:szCs w:val="24"/>
            <w:lang w:val="ru-RU"/>
          </w:rPr>
          <w:t>195 метров</w:t>
        </w:r>
      </w:smartTag>
      <w:r>
        <w:rPr>
          <w:rFonts w:ascii="Times New Roman" w:hAnsi="Times New Roman"/>
          <w:sz w:val="24"/>
          <w:szCs w:val="24"/>
          <w:lang w:val="ru-RU"/>
        </w:rPr>
        <w:t xml:space="preserve">, Средняя температура зимой - – 18˚ С. Летом-+ 16 - 40˚ С. Количество осадков 300 - </w:t>
      </w:r>
      <w:smartTag w:uri="urn:schemas-microsoft-com:office:smarttags" w:element="metricconverter">
        <w:smartTagPr>
          <w:attr w:name="ProductID" w:val="400 мм"/>
        </w:smartTagPr>
        <w:r>
          <w:rPr>
            <w:rFonts w:ascii="Times New Roman" w:hAnsi="Times New Roman"/>
            <w:sz w:val="24"/>
            <w:szCs w:val="24"/>
            <w:lang w:val="ru-RU"/>
          </w:rPr>
          <w:t>400 мм</w:t>
        </w:r>
      </w:smartTag>
      <w:r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D4253D" w:rsidRDefault="00D4253D" w:rsidP="00D425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>7</w:t>
      </w:r>
    </w:p>
    <w:p w:rsidR="00D4253D" w:rsidRDefault="00D4253D" w:rsidP="00D4253D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Рисунок1.1</w:t>
      </w:r>
      <w:r>
        <w:rPr>
          <w:rFonts w:ascii="Times New Roman" w:hAnsi="Times New Roman"/>
          <w:i/>
          <w:sz w:val="24"/>
          <w:szCs w:val="24"/>
          <w:lang w:val="ru-RU"/>
        </w:rPr>
        <w:t>Расположение с. Октябрьское в границах Октябрьского муниципального района</w:t>
      </w:r>
    </w:p>
    <w:p w:rsidR="00D4253D" w:rsidRDefault="00D4253D" w:rsidP="00D4253D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noProof/>
          <w:sz w:val="28"/>
          <w:szCs w:val="28"/>
          <w:lang w:val="ru-RU" w:eastAsia="ru-RU"/>
        </w:rPr>
        <w:drawing>
          <wp:inline distT="0" distB="0" distL="0" distR="0">
            <wp:extent cx="5934075" cy="6257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25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53D" w:rsidRDefault="00D4253D" w:rsidP="00D4253D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D4253D" w:rsidRDefault="00D4253D" w:rsidP="00D4253D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D4253D" w:rsidRDefault="00D4253D" w:rsidP="00D4253D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D4253D" w:rsidRDefault="00D4253D" w:rsidP="00D4253D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>8</w:t>
      </w:r>
    </w:p>
    <w:p w:rsidR="00D4253D" w:rsidRDefault="00D4253D" w:rsidP="00D425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Транспортная инфраструктура включает в себя объекты и элементы, обеспечивающие функционирование транспортной системы: улично-дорожную сеть; внеуличную транспортную сеть (наземную, надземную и подземную).</w:t>
      </w:r>
    </w:p>
    <w:p w:rsidR="00D4253D" w:rsidRDefault="00D4253D" w:rsidP="00D425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Трубопроводных и железнодорожных магистралей на территории района нет. Основной вид транспорта – автомобильный. В целом по району протяженность дорог общего пользования – </w:t>
      </w:r>
      <w:smartTag w:uri="urn:schemas-microsoft-com:office:smarttags" w:element="metricconverter">
        <w:smartTagPr>
          <w:attr w:name="ProductID" w:val="363 км"/>
        </w:smartTagPr>
        <w:r>
          <w:rPr>
            <w:rFonts w:ascii="Times New Roman" w:hAnsi="Times New Roman"/>
            <w:sz w:val="24"/>
            <w:szCs w:val="24"/>
            <w:lang w:val="ru-RU"/>
          </w:rPr>
          <w:t>363 км</w:t>
        </w:r>
      </w:smartTag>
      <w:r>
        <w:rPr>
          <w:rFonts w:ascii="Times New Roman" w:hAnsi="Times New Roman"/>
          <w:sz w:val="24"/>
          <w:szCs w:val="24"/>
          <w:lang w:val="ru-RU"/>
        </w:rPr>
        <w:t xml:space="preserve">. При этом 20% дорог составляют дороги с асфальтобетонным покрытием, 42 % – с чернощебеночным и 38 % – со  щебеночным покрытием. Протяженность дорог в с. Октябрьское составляет </w:t>
      </w:r>
      <w:smartTag w:uri="urn:schemas-microsoft-com:office:smarttags" w:element="metricconverter">
        <w:smartTagPr>
          <w:attr w:name="ProductID" w:val="49,525 км"/>
        </w:smartTagPr>
        <w:r>
          <w:rPr>
            <w:rFonts w:ascii="Times New Roman" w:hAnsi="Times New Roman"/>
            <w:sz w:val="24"/>
            <w:szCs w:val="24"/>
            <w:lang w:val="ru-RU"/>
          </w:rPr>
          <w:t>49,525 км</w:t>
        </w:r>
      </w:smartTag>
      <w:r>
        <w:rPr>
          <w:rFonts w:ascii="Times New Roman" w:hAnsi="Times New Roman"/>
          <w:sz w:val="24"/>
          <w:szCs w:val="24"/>
          <w:lang w:val="ru-RU"/>
        </w:rPr>
        <w:t>. На территории села расположена автостанция по адресу ул. Набережная, 17. Так же есть автодром (ул.Осипенко).</w:t>
      </w:r>
    </w:p>
    <w:p w:rsidR="00D4253D" w:rsidRDefault="00D4253D" w:rsidP="00D425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свою очередь транспортная инфраструктура взаимосвязана с другими компонентами транспортной системы, которые состоят из совокупности транспортных средств, системы управления, пользователей транспортной системы и среды, в которой система функционирует.</w:t>
      </w:r>
    </w:p>
    <w:p w:rsidR="00D4253D" w:rsidRDefault="00D4253D" w:rsidP="00D425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D4253D" w:rsidRDefault="00D4253D" w:rsidP="00D425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D4253D" w:rsidRDefault="00D4253D" w:rsidP="00D425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МАРШРУТНАЯ СЕТЬ ОКТЯБРЬСКОГО СЕЛЬСКОГО ПОСЕЛЕНИЯ</w:t>
      </w:r>
    </w:p>
    <w:p w:rsidR="00D4253D" w:rsidRDefault="00D4253D" w:rsidP="00D425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 территории Октябрьского сельского поселения действует транспортная маршрутная сеть, приведенная в таблице 1.</w:t>
      </w:r>
    </w:p>
    <w:p w:rsidR="00D4253D" w:rsidRDefault="00D4253D" w:rsidP="00D4253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D4253D" w:rsidRDefault="00D4253D" w:rsidP="00D4253D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Таблица 1 </w:t>
      </w:r>
      <w:r>
        <w:rPr>
          <w:rFonts w:ascii="Times New Roman" w:hAnsi="Times New Roman"/>
          <w:i/>
          <w:sz w:val="24"/>
          <w:szCs w:val="24"/>
          <w:lang w:val="ru-RU"/>
        </w:rPr>
        <w:t>Маршрутная сеть по Октябрьскому муниципальному району Челябинской области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3"/>
        <w:gridCol w:w="1398"/>
        <w:gridCol w:w="1462"/>
        <w:gridCol w:w="6392"/>
      </w:tblGrid>
      <w:tr w:rsidR="00D4253D" w:rsidTr="00D4253D">
        <w:trPr>
          <w:tblHeader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53D" w:rsidRDefault="00D425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53D" w:rsidRDefault="00D425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маршрута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53D" w:rsidRDefault="00D425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Протяжен-ность, км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53D" w:rsidRDefault="00D4253D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Наименование маршрута с промежуточными и конечными  пунктами</w:t>
            </w:r>
          </w:p>
        </w:tc>
      </w:tr>
      <w:tr w:rsidR="00D4253D" w:rsidTr="00D4253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53D" w:rsidRDefault="00D425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53D" w:rsidRDefault="00D425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53D" w:rsidRDefault="00D425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53D" w:rsidRDefault="00D425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Октябрьское – Барсучье – Ваганово - Большеникольское – Александровка</w:t>
            </w:r>
          </w:p>
        </w:tc>
      </w:tr>
      <w:tr w:rsidR="00D4253D" w:rsidTr="00D4253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53D" w:rsidRDefault="00D425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53D" w:rsidRDefault="00D425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53D" w:rsidRDefault="00D425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53D" w:rsidRDefault="00D425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Октябрьское – Новомосковское – Быково - Крутоярский – Петровский</w:t>
            </w:r>
          </w:p>
        </w:tc>
      </w:tr>
      <w:tr w:rsidR="00D4253D" w:rsidTr="00D4253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53D" w:rsidRDefault="00D425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53D" w:rsidRDefault="00D425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464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53D" w:rsidRDefault="00D425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53D" w:rsidRDefault="00D425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Октябрьское – Лебедки – Киевка</w:t>
            </w:r>
          </w:p>
        </w:tc>
      </w:tr>
      <w:tr w:rsidR="00D4253D" w:rsidTr="00D4253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53D" w:rsidRDefault="00D425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53D" w:rsidRDefault="00D425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53D" w:rsidRDefault="00D425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53D" w:rsidRDefault="00D425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Октябрьское – Семеновка – Аминево – Свободный – Петроград – Нововарламово</w:t>
            </w:r>
          </w:p>
        </w:tc>
      </w:tr>
      <w:tr w:rsidR="00D4253D" w:rsidTr="00D4253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53D" w:rsidRDefault="00D425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53D" w:rsidRDefault="00D425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53D" w:rsidRDefault="00D425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53,2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53D" w:rsidRDefault="00D425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Октябрьское – Степановка – Журавлиное – Кочердык –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Горелое – Чернякино</w:t>
            </w:r>
          </w:p>
          <w:p w:rsidR="00D4253D" w:rsidRDefault="00D425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Октябрьское – Степановка – Журавлиное – Кочердык – Банниково</w:t>
            </w:r>
          </w:p>
          <w:p w:rsidR="00D4253D" w:rsidRDefault="00D425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Октябрьское – Степановка – Журавлиное – Кочердык – Окунево – Лафетное – Загребино</w:t>
            </w:r>
          </w:p>
          <w:p w:rsidR="00D4253D" w:rsidRDefault="00D425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дням недели)</w:t>
            </w:r>
          </w:p>
        </w:tc>
      </w:tr>
      <w:tr w:rsidR="00D4253D" w:rsidTr="00D4253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53D" w:rsidRDefault="00D425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53D" w:rsidRDefault="00D425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455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53D" w:rsidRDefault="00D425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53,8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53D" w:rsidRDefault="00D425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Октябрьское – Буланово –Лысково – Каманкуль – Кузнецово – Могильное – Чудиново – Замериново – Боровое – Бакшан (по дням недели)</w:t>
            </w:r>
          </w:p>
        </w:tc>
      </w:tr>
      <w:tr w:rsidR="00D4253D" w:rsidTr="00D4253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53D" w:rsidRDefault="00D425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53D" w:rsidRDefault="00D425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53D" w:rsidRDefault="00D425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53D" w:rsidRDefault="00D425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Октябрьское – Шипкино – Сысоево – Деньгино - Маячное - Шишминка</w:t>
            </w:r>
          </w:p>
        </w:tc>
      </w:tr>
    </w:tbl>
    <w:p w:rsidR="00D4253D" w:rsidRDefault="00D4253D" w:rsidP="00D4253D">
      <w:pPr>
        <w:spacing w:before="240" w:after="24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ab/>
        <w:t>Только маршрут №464 является маршрутом внутри поселения, все остальные маршруты связывают жителей Октябрьского сельского поселения с другими поселениями района.</w:t>
      </w:r>
    </w:p>
    <w:p w:rsidR="00D4253D" w:rsidRDefault="00D4253D" w:rsidP="00D4253D">
      <w:pPr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1. ХАРАКТЕРИСТИКА УЛИЧНО-ДОРОЖНОЙ СЕТИ</w:t>
      </w:r>
    </w:p>
    <w:p w:rsidR="00D4253D" w:rsidRDefault="00D4253D" w:rsidP="00D4253D">
      <w:pPr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253D" w:rsidRDefault="00D4253D" w:rsidP="00D425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соответствии с ФЗ "Об автомобильных дорогах и дорожной деятельности в Российской Федерации" № 257 от 8 ноября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/>
            <w:sz w:val="24"/>
            <w:szCs w:val="24"/>
            <w:lang w:val="ru-RU"/>
          </w:rPr>
          <w:t>2007 г</w:t>
        </w:r>
      </w:smartTag>
      <w:r>
        <w:rPr>
          <w:rFonts w:ascii="Times New Roman" w:hAnsi="Times New Roman"/>
          <w:sz w:val="24"/>
          <w:szCs w:val="24"/>
          <w:lang w:val="ru-RU"/>
        </w:rPr>
        <w:t>., ст. 5, автомобильные дороги подразделяются в зависимости:</w:t>
      </w:r>
    </w:p>
    <w:p w:rsidR="00D4253D" w:rsidRDefault="00D4253D" w:rsidP="00D425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– от их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значения</w:t>
      </w:r>
      <w:r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D4253D" w:rsidRDefault="00D4253D" w:rsidP="00D425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• федерального;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</w:p>
    <w:p w:rsidR="00D4253D" w:rsidRDefault="00D4253D" w:rsidP="00D425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• регионального или межмуниципального;                                                                          </w:t>
      </w:r>
    </w:p>
    <w:p w:rsidR="00D4253D" w:rsidRDefault="00D4253D" w:rsidP="00D425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• местного;</w:t>
      </w:r>
    </w:p>
    <w:p w:rsidR="00D4253D" w:rsidRDefault="00D4253D" w:rsidP="00D425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– от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вида разрешенного использования:</w:t>
      </w:r>
    </w:p>
    <w:p w:rsidR="00D4253D" w:rsidRDefault="00D4253D" w:rsidP="00D425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• общего пользования;</w:t>
      </w:r>
    </w:p>
    <w:p w:rsidR="00D4253D" w:rsidRDefault="00D4253D" w:rsidP="00D425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• не общего пользования.</w:t>
      </w:r>
    </w:p>
    <w:p w:rsidR="00D4253D" w:rsidRDefault="00D4253D" w:rsidP="00D425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Автомобильные дороги общего пользования в зависимости:</w:t>
      </w:r>
    </w:p>
    <w:p w:rsidR="00D4253D" w:rsidRDefault="00D4253D" w:rsidP="00D425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– от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условий проезда и доступа </w:t>
      </w:r>
      <w:r>
        <w:rPr>
          <w:rFonts w:ascii="Times New Roman" w:hAnsi="Times New Roman"/>
          <w:sz w:val="24"/>
          <w:szCs w:val="24"/>
          <w:lang w:val="ru-RU"/>
        </w:rPr>
        <w:t>на них транспортных средств подразделяются:</w:t>
      </w:r>
    </w:p>
    <w:p w:rsidR="00D4253D" w:rsidRDefault="00D4253D" w:rsidP="00D425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• на скоростные;</w:t>
      </w:r>
    </w:p>
    <w:p w:rsidR="00D4253D" w:rsidRDefault="00D4253D" w:rsidP="00D425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• на обычные (не скоростные).</w:t>
      </w:r>
    </w:p>
    <w:p w:rsidR="00D4253D" w:rsidRDefault="00D4253D" w:rsidP="00D425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Классификация и отнесение автомобильных дорог к категориям </w:t>
      </w:r>
      <w:r>
        <w:rPr>
          <w:rFonts w:ascii="Times New Roman" w:hAnsi="Times New Roman"/>
          <w:sz w:val="24"/>
          <w:szCs w:val="24"/>
          <w:lang w:val="ru-RU"/>
        </w:rPr>
        <w:t xml:space="preserve">(первой, второй, третьей, четвертой, пятой) осуществляются в зависимости от транспортно-эксплуатационных </w:t>
      </w:r>
    </w:p>
    <w:p w:rsidR="00D4253D" w:rsidRDefault="00D4253D" w:rsidP="00D425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>10</w:t>
      </w:r>
    </w:p>
    <w:p w:rsidR="00D4253D" w:rsidRDefault="00D4253D" w:rsidP="00D425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характеристик и потребительских свойств в порядке, установленном постановлением Правительства Российской Федерации от 28 сентября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sz w:val="24"/>
            <w:szCs w:val="24"/>
            <w:lang w:val="ru-RU"/>
          </w:rPr>
          <w:t>2009 г</w:t>
        </w:r>
      </w:smartTag>
      <w:r>
        <w:rPr>
          <w:rFonts w:ascii="Times New Roman" w:hAnsi="Times New Roman"/>
          <w:sz w:val="24"/>
          <w:szCs w:val="24"/>
          <w:lang w:val="ru-RU"/>
        </w:rPr>
        <w:t>. № 767 "О классификации автомобильных дорог в Российской Федерации" по результатам оценки технического состояния:</w:t>
      </w:r>
    </w:p>
    <w:p w:rsidR="00D4253D" w:rsidRDefault="00D4253D" w:rsidP="00D425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 в отношении автомобильных дорог регионального значения – исполнительным органом государственной власти субъекта Российской Федерации;</w:t>
      </w:r>
    </w:p>
    <w:p w:rsidR="00D4253D" w:rsidRDefault="00D4253D" w:rsidP="00D425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 в отношении автомобильных дорог местного значения – органом местного самоуправления.</w:t>
      </w:r>
    </w:p>
    <w:p w:rsidR="00D4253D" w:rsidRDefault="00D4253D" w:rsidP="00D42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spacing w:after="120" w:line="240" w:lineRule="auto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Таблица 2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 Сведения по протяженности автомобильных дорог местного значения сельского    поселения.                                                                                                                                  Протяженность автомобильных дорог поселения составляет </w:t>
      </w:r>
      <w:smartTag w:uri="urn:schemas-microsoft-com:office:smarttags" w:element="metricconverter">
        <w:smartTagPr>
          <w:attr w:name="ProductID" w:val="72,568 км"/>
        </w:smartTagPr>
        <w:r>
          <w:rPr>
            <w:rFonts w:ascii="Times New Roman" w:hAnsi="Times New Roman"/>
            <w:i/>
            <w:sz w:val="24"/>
            <w:szCs w:val="24"/>
            <w:lang w:val="ru-RU"/>
          </w:rPr>
          <w:t>72,568 км</w:t>
        </w:r>
      </w:smartTag>
      <w:r>
        <w:rPr>
          <w:rFonts w:ascii="Times New Roman" w:hAnsi="Times New Roman"/>
          <w:i/>
          <w:sz w:val="24"/>
          <w:szCs w:val="24"/>
          <w:lang w:val="ru-RU"/>
        </w:rPr>
        <w:t>.</w:t>
      </w:r>
    </w:p>
    <w:p w:rsidR="00D4253D" w:rsidRDefault="00D4253D" w:rsidP="00D4253D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</w:p>
    <w:p w:rsidR="00D4253D" w:rsidRDefault="00D4253D" w:rsidP="00D4253D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ind w:left="920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11</w:t>
      </w:r>
    </w:p>
    <w:p w:rsidR="00D4253D" w:rsidRDefault="00D4253D" w:rsidP="00D4253D">
      <w:pPr>
        <w:spacing w:after="0"/>
        <w:rPr>
          <w:rFonts w:ascii="Times New Roman" w:hAnsi="Times New Roman"/>
          <w:sz w:val="24"/>
          <w:szCs w:val="24"/>
          <w:lang w:val="ru-RU"/>
        </w:rPr>
        <w:sectPr w:rsidR="00D4253D">
          <w:pgSz w:w="12240" w:h="15840"/>
          <w:pgMar w:top="1134" w:right="851" w:bottom="1134" w:left="1560" w:header="567" w:footer="720" w:gutter="0"/>
          <w:cols w:space="720"/>
        </w:sectPr>
      </w:pPr>
    </w:p>
    <w:p w:rsidR="00D4253D" w:rsidRDefault="00D4253D" w:rsidP="00D4253D">
      <w:pPr>
        <w:autoSpaceDE w:val="0"/>
        <w:autoSpaceDN w:val="0"/>
        <w:adjustRightInd w:val="0"/>
        <w:spacing w:after="0" w:line="360" w:lineRule="auto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  <w:lang w:val="ru-RU"/>
        </w:rPr>
        <w:lastRenderedPageBreak/>
        <w:t>2. Безопасность дорожного движения</w:t>
      </w:r>
    </w:p>
    <w:p w:rsidR="00D4253D" w:rsidRDefault="00D4253D" w:rsidP="00D425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bCs/>
          <w:sz w:val="24"/>
          <w:szCs w:val="24"/>
        </w:rPr>
      </w:pPr>
      <w:r>
        <w:rPr>
          <w:rStyle w:val="FontStyle12"/>
          <w:sz w:val="24"/>
          <w:szCs w:val="24"/>
          <w:lang w:val="ru-RU"/>
        </w:rPr>
        <w:t xml:space="preserve">Все сложные и опасные дорожные участки обозначены соответствующими дорожными знаками. Для безопасности пешеходов в районе их массового появления на </w:t>
      </w:r>
      <w:r>
        <w:rPr>
          <w:rStyle w:val="FontStyle15"/>
          <w:rFonts w:ascii="Times New Roman" w:hAnsi="Times New Roman" w:cs="Times New Roman"/>
          <w:b w:val="0"/>
          <w:spacing w:val="-20"/>
          <w:sz w:val="24"/>
          <w:szCs w:val="24"/>
          <w:lang w:val="ru-RU"/>
        </w:rPr>
        <w:t>дорогах</w:t>
      </w:r>
      <w:r>
        <w:rPr>
          <w:rStyle w:val="FontStyle15"/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>
        <w:rPr>
          <w:rStyle w:val="FontStyle12"/>
          <w:sz w:val="24"/>
          <w:szCs w:val="24"/>
          <w:lang w:val="ru-RU"/>
        </w:rPr>
        <w:t xml:space="preserve">(учебно-воспитательные учреждения, крупные магазины и т.п.), установлены искусственные неровности (лежачие полицейские, высотой не более </w:t>
      </w:r>
      <w:smartTag w:uri="urn:schemas-microsoft-com:office:smarttags" w:element="metricconverter">
        <w:smartTagPr>
          <w:attr w:name="ProductID" w:val="10 см"/>
        </w:smartTagPr>
        <w:r>
          <w:rPr>
            <w:rStyle w:val="FontStyle12"/>
            <w:sz w:val="24"/>
            <w:szCs w:val="24"/>
            <w:lang w:val="ru-RU"/>
          </w:rPr>
          <w:t>10 см</w:t>
        </w:r>
      </w:smartTag>
      <w:r>
        <w:rPr>
          <w:rStyle w:val="FontStyle12"/>
          <w:sz w:val="24"/>
          <w:szCs w:val="24"/>
          <w:lang w:val="ru-RU"/>
        </w:rPr>
        <w:t xml:space="preserve">, обозначенные как разметкой, так и соответствующими дорожными знаками). </w:t>
      </w:r>
      <w:r>
        <w:rPr>
          <w:rFonts w:ascii="Times New Roman" w:hAnsi="Times New Roman"/>
          <w:bCs/>
          <w:sz w:val="24"/>
          <w:szCs w:val="24"/>
          <w:lang w:val="ru-RU"/>
        </w:rPr>
        <w:t>Мероприятия по повышению безопасности движения приведены в таблице 3.</w:t>
      </w:r>
    </w:p>
    <w:p w:rsidR="00D4253D" w:rsidRDefault="00D4253D" w:rsidP="00D42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D4253D" w:rsidRDefault="00D4253D" w:rsidP="00D4253D">
      <w:pPr>
        <w:spacing w:after="120" w:line="240" w:lineRule="auto"/>
        <w:jc w:val="both"/>
        <w:rPr>
          <w:rFonts w:ascii="Times New Roman" w:hAnsi="Times New Roman"/>
          <w:bCs/>
          <w:i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Таблица 3 </w:t>
      </w:r>
      <w:r>
        <w:rPr>
          <w:rFonts w:ascii="Times New Roman" w:hAnsi="Times New Roman"/>
          <w:bCs/>
          <w:i/>
          <w:sz w:val="24"/>
          <w:szCs w:val="24"/>
          <w:lang w:val="ru-RU"/>
        </w:rPr>
        <w:t>Мероприятия по повышению безопасности движения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82"/>
      </w:tblGrid>
      <w:tr w:rsidR="00D4253D" w:rsidTr="00D4253D">
        <w:trPr>
          <w:tblHeader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3D" w:rsidRDefault="00D42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Повышение уровня безопасности дорожного движения. Снижение уровня фатальных исходов при дорожно-транспортных происшествиях</w:t>
            </w:r>
          </w:p>
        </w:tc>
      </w:tr>
      <w:tr w:rsidR="00D4253D" w:rsidTr="00D4253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3D" w:rsidRDefault="00D42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Большое внимание уделяется проектированию элементов улично-дорожной сети. Должна применяться практика проектирования улиц таким образом, чтобы проектные и технологические решения позволяли минимизировать ошибки пользователей транспортной инфраструктуры. Кроме контроля соблюдения стандартов и регламентов проектирования, должны быть включены дополнительные требования к проектированию улиц, например такие технические решения, которые принуждают участников движения менять манеру движения не только в соответствии со знаками.</w:t>
            </w:r>
          </w:p>
          <w:p w:rsidR="00D4253D" w:rsidRDefault="00D42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 таким техническим решениям могут относиться: сужение полос движения, применение препятствий, служащих для изменения траектории движения в целях снижения скорости, насечка на дорожном полотне, издающая громкий звук при превышении скорости и др.</w:t>
            </w:r>
          </w:p>
        </w:tc>
      </w:tr>
      <w:tr w:rsidR="00D4253D" w:rsidTr="00D4253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3D" w:rsidRDefault="00D42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Скорость движения является основным фактором в плане последствий аварий. Научные исследования доказывают, что при наезде автомобиля на пешехода со скоростью </w:t>
            </w:r>
            <w:smartTag w:uri="urn:schemas-microsoft-com:office:smarttags" w:element="metricconverter">
              <w:smartTagPr>
                <w:attr w:name="ProductID" w:val="60 км/ч"/>
              </w:smartTagPr>
              <w:r>
                <w:rPr>
                  <w:rFonts w:ascii="Times New Roman" w:hAnsi="Times New Roman"/>
                  <w:sz w:val="24"/>
                  <w:szCs w:val="24"/>
                  <w:lang w:val="ru-RU"/>
                </w:rPr>
                <w:t>60 км/ч</w:t>
              </w:r>
            </w:smartTag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вероятность того, что последний останется жив, составляет всего 15 %. Если скорость составляет </w:t>
            </w:r>
            <w:smartTag w:uri="urn:schemas-microsoft-com:office:smarttags" w:element="metricconverter">
              <w:smartTagPr>
                <w:attr w:name="ProductID" w:val="40 км/ч"/>
              </w:smartTagPr>
              <w:r>
                <w:rPr>
                  <w:rFonts w:ascii="Times New Roman" w:hAnsi="Times New Roman"/>
                  <w:sz w:val="24"/>
                  <w:szCs w:val="24"/>
                  <w:lang w:val="ru-RU"/>
                </w:rPr>
                <w:t>40 км/ч</w:t>
              </w:r>
            </w:smartTag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вероятность благополучного исхода составляет 85 %. По этой причине в центрах и жилых территориях рекомендуется устанавливать ограничение скорости   </w:t>
            </w:r>
            <w:smartTag w:uri="urn:schemas-microsoft-com:office:smarttags" w:element="metricconverter">
              <w:smartTagPr>
                <w:attr w:name="ProductID" w:val="40 км/ч"/>
              </w:smartTagPr>
              <w:r>
                <w:rPr>
                  <w:rFonts w:ascii="Times New Roman" w:hAnsi="Times New Roman"/>
                  <w:sz w:val="24"/>
                  <w:szCs w:val="24"/>
                  <w:lang w:val="ru-RU"/>
                </w:rPr>
                <w:t>40 км/ч</w:t>
              </w:r>
            </w:smartTag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D4253D" w:rsidTr="00D4253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3D" w:rsidRDefault="00D42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Ограничение скорости не снижает пропускной способности дороги: наилучшая пропускная способность улицы достигается при скорости 40–50 км/ч. На территории населенных пунктов пропускная способность улиц полностью зависит от пропускной способности перекрестков. В этой связи генеральным планом предложено снизить предельно допустимую скорость с 60 до </w:t>
            </w:r>
            <w:smartTag w:uri="urn:schemas-microsoft-com:office:smarttags" w:element="metricconverter">
              <w:smartTagPr>
                <w:attr w:name="ProductID" w:val="50 км/ч"/>
              </w:smartTagPr>
              <w:r>
                <w:rPr>
                  <w:rFonts w:ascii="Times New Roman" w:hAnsi="Times New Roman"/>
                  <w:sz w:val="24"/>
                  <w:szCs w:val="24"/>
                  <w:lang w:val="ru-RU"/>
                </w:rPr>
                <w:t>50 км/ч</w:t>
              </w:r>
            </w:smartTag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При этом </w:t>
            </w:r>
            <w:smartTag w:uri="urn:schemas-microsoft-com:office:smarttags" w:element="metricconverter">
              <w:smartTagPr>
                <w:attr w:name="ProductID" w:val="60 км/ч"/>
              </w:smartTagPr>
              <w:r>
                <w:rPr>
                  <w:rFonts w:ascii="Times New Roman" w:hAnsi="Times New Roman"/>
                  <w:sz w:val="24"/>
                  <w:szCs w:val="24"/>
                  <w:lang w:val="ru-RU"/>
                </w:rPr>
                <w:t>60 км/ч</w:t>
              </w:r>
            </w:smartTag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останется только для улиц с небольшим числом перекрестков, регулируемых светофорами, или для дорог вне застроенной территории.</w:t>
            </w:r>
          </w:p>
        </w:tc>
      </w:tr>
      <w:tr w:rsidR="00D4253D" w:rsidTr="00D4253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3D" w:rsidRDefault="00D42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Достаточный потенциал повышения уровня безопасности движения содержат мероприятия по замене светофорной системы регулирования движения на перекрестках. Новые подходы в проектировании кольцевых развязок способны обеспечить лучшую пропускную способность и безопасность движения.</w:t>
            </w:r>
          </w:p>
        </w:tc>
      </w:tr>
    </w:tbl>
    <w:p w:rsidR="00D4253D" w:rsidRDefault="00D4253D" w:rsidP="00D4253D">
      <w:pPr>
        <w:spacing w:before="240" w:after="24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4253D" w:rsidRDefault="00D4253D" w:rsidP="00D4253D">
      <w:pPr>
        <w:spacing w:before="240" w:after="24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4253D" w:rsidRDefault="00D4253D" w:rsidP="00D4253D">
      <w:pPr>
        <w:spacing w:before="240" w:after="24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4253D" w:rsidRDefault="00D4253D" w:rsidP="00D4253D">
      <w:pPr>
        <w:spacing w:before="240" w:after="24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4253D" w:rsidRDefault="00D4253D" w:rsidP="00D4253D">
      <w:pPr>
        <w:spacing w:before="240" w:after="24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4253D" w:rsidRDefault="00D4253D" w:rsidP="00D4253D">
      <w:pPr>
        <w:spacing w:before="240" w:after="24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ab/>
      </w:r>
      <w:r>
        <w:rPr>
          <w:rFonts w:ascii="Times New Roman" w:hAnsi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/>
          <w:bCs/>
          <w:sz w:val="24"/>
          <w:szCs w:val="24"/>
          <w:lang w:val="ru-RU"/>
        </w:rPr>
        <w:t>12</w:t>
      </w:r>
    </w:p>
    <w:p w:rsidR="00D4253D" w:rsidRDefault="00D4253D" w:rsidP="00D4253D">
      <w:pPr>
        <w:spacing w:before="240" w:after="24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/>
          <w:b/>
          <w:bCs/>
          <w:sz w:val="24"/>
          <w:szCs w:val="24"/>
          <w:lang w:val="ru-RU"/>
        </w:rPr>
        <w:tab/>
      </w:r>
    </w:p>
    <w:p w:rsidR="00D4253D" w:rsidRDefault="00D4253D" w:rsidP="00D4253D">
      <w:pPr>
        <w:spacing w:before="240" w:after="24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2.1  ПЛАНИРОВАНИЕ МЕРОПРИЯТИЙ ПО СОКРАЩЕНИЮ АВАРИЙНОСТИ</w:t>
      </w:r>
    </w:p>
    <w:p w:rsidR="00D4253D" w:rsidRDefault="00D4253D" w:rsidP="00D4253D">
      <w:pPr>
        <w:spacing w:before="240" w:after="24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 формировании  мероприятий по повышению безопасности движения и совершенствованию организации дорожного движения, на улично-дорожной сети могут быть использованы следующие группы мероприятий, которые служат обеспечению безопасности дорожного движения:</w:t>
      </w:r>
    </w:p>
    <w:p w:rsidR="00D4253D" w:rsidRDefault="00D4253D" w:rsidP="00D425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 Организационные мероприятия.</w:t>
      </w:r>
    </w:p>
    <w:p w:rsidR="00D4253D" w:rsidRDefault="00D4253D" w:rsidP="00D425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1.1. Профессиональная информация, организация статистики ДТП.</w:t>
      </w:r>
    </w:p>
    <w:p w:rsidR="00D4253D" w:rsidRDefault="00D4253D" w:rsidP="00D425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1.2. Программы действий всех уровней полномочных органов в сфере безопасности движения.</w:t>
      </w:r>
    </w:p>
    <w:p w:rsidR="00D4253D" w:rsidRDefault="00D4253D" w:rsidP="00D425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 Регулирование движения.</w:t>
      </w:r>
    </w:p>
    <w:p w:rsidR="00D4253D" w:rsidRDefault="00D4253D" w:rsidP="00D425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 Регулирование интенсивности движения.</w:t>
      </w:r>
    </w:p>
    <w:p w:rsidR="00D4253D" w:rsidRDefault="00D4253D" w:rsidP="00D425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 Территориальное планирование и регулирование землепользования и застройки.</w:t>
      </w:r>
    </w:p>
    <w:p w:rsidR="00D4253D" w:rsidRDefault="00D4253D" w:rsidP="00D425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 Проектирование и строительство дорог.</w:t>
      </w:r>
    </w:p>
    <w:p w:rsidR="00D4253D" w:rsidRDefault="00D4253D" w:rsidP="00D425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6. Общие налоги на транспортные средства.</w:t>
      </w:r>
    </w:p>
    <w:p w:rsidR="00D4253D" w:rsidRDefault="00D4253D" w:rsidP="00D425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7. Политика стоимости пользования автомобильными дорогами (платные дороги, налоги).</w:t>
      </w:r>
    </w:p>
    <w:p w:rsidR="00D4253D" w:rsidRDefault="00D4253D" w:rsidP="00D425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 Изменение распределения участников движения по транспортным средствам (перевод пассажирских перевозок на транспортные средства общественного пользования).</w:t>
      </w:r>
    </w:p>
    <w:p w:rsidR="00D4253D" w:rsidRDefault="00D4253D" w:rsidP="00D425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9. Правовое регулирование системы дорожного движения.</w:t>
      </w:r>
    </w:p>
    <w:p w:rsidR="00D4253D" w:rsidRDefault="00D4253D" w:rsidP="00D425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10. Правовое регулирование профессионального транспорта.</w:t>
      </w:r>
    </w:p>
    <w:p w:rsidR="00D4253D" w:rsidRDefault="00D4253D" w:rsidP="00D425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11. Доступ к медицинскому обслуживанию.</w:t>
      </w: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13</w:t>
      </w:r>
    </w:p>
    <w:p w:rsidR="00D4253D" w:rsidRDefault="00D4253D" w:rsidP="00D4253D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D4253D">
          <w:pgSz w:w="11906" w:h="16838"/>
          <w:pgMar w:top="1125" w:right="840" w:bottom="669" w:left="1700" w:header="720" w:footer="720" w:gutter="0"/>
          <w:cols w:space="720"/>
        </w:sect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/>
          <w:sz w:val="28"/>
          <w:szCs w:val="28"/>
          <w:lang w:val="ru-RU"/>
        </w:rPr>
      </w:pPr>
      <w:bookmarkStart w:id="7" w:name="page63"/>
      <w:bookmarkEnd w:id="7"/>
      <w:r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3. Финансовые потребности для реализации Программы</w:t>
      </w: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overflowPunct w:val="0"/>
        <w:autoSpaceDE w:val="0"/>
        <w:autoSpaceDN w:val="0"/>
        <w:adjustRightInd w:val="0"/>
        <w:spacing w:after="0" w:line="285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Основной целью Программы является развитие современной транспортной инфраструктуры, обеспечивающей повышение доступности и безопасности услуг транспортного комплекса для населения поселения.</w:t>
      </w: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overflowPunct w:val="0"/>
        <w:autoSpaceDE w:val="0"/>
        <w:autoSpaceDN w:val="0"/>
        <w:adjustRightInd w:val="0"/>
        <w:spacing w:after="0" w:line="261" w:lineRule="auto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Для достижения основной цели подпрограммы необходимо решить следующие задачи:</w:t>
      </w: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numPr>
          <w:ilvl w:val="0"/>
          <w:numId w:val="10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92" w:lineRule="auto"/>
        <w:ind w:left="0" w:firstLine="710"/>
        <w:jc w:val="both"/>
        <w:rPr>
          <w:rFonts w:ascii="Symbol" w:hAnsi="Symbol" w:cs="Symbol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и искусственных сооружений на них (содержание дорог и сооружений на них), а также других объектов транспортной инфраструктуры; </w:t>
      </w: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94" w:lineRule="exact"/>
        <w:rPr>
          <w:rFonts w:ascii="Symbol" w:hAnsi="Symbol" w:cs="Symbol"/>
          <w:sz w:val="24"/>
          <w:szCs w:val="24"/>
          <w:lang w:val="ru-RU"/>
        </w:rPr>
      </w:pPr>
    </w:p>
    <w:p w:rsidR="00D4253D" w:rsidRDefault="00D4253D" w:rsidP="00D4253D">
      <w:pPr>
        <w:widowControl w:val="0"/>
        <w:numPr>
          <w:ilvl w:val="0"/>
          <w:numId w:val="10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88" w:lineRule="auto"/>
        <w:ind w:left="0" w:firstLine="710"/>
        <w:jc w:val="both"/>
        <w:rPr>
          <w:rFonts w:ascii="Symbol" w:hAnsi="Symbol" w:cs="Symbol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 </w:t>
      </w: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100" w:lineRule="exact"/>
        <w:rPr>
          <w:rFonts w:ascii="Symbol" w:hAnsi="Symbol" w:cs="Symbol"/>
          <w:sz w:val="24"/>
          <w:szCs w:val="24"/>
          <w:lang w:val="ru-RU"/>
        </w:rPr>
      </w:pPr>
    </w:p>
    <w:p w:rsidR="00D4253D" w:rsidRDefault="00D4253D" w:rsidP="00D4253D">
      <w:pPr>
        <w:widowControl w:val="0"/>
        <w:numPr>
          <w:ilvl w:val="0"/>
          <w:numId w:val="10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97" w:lineRule="auto"/>
        <w:ind w:left="0" w:firstLine="710"/>
        <w:jc w:val="both"/>
        <w:rPr>
          <w:rFonts w:ascii="Symbol" w:hAnsi="Symbol" w:cs="Symbol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выполнение комплекса работ по замене или восстановлению конструктивных элементов автомобильных дорог,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 (капитальный ремонт дорог и сооружений на них); </w:t>
      </w: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91" w:lineRule="exact"/>
        <w:rPr>
          <w:rFonts w:ascii="Symbol" w:hAnsi="Symbol" w:cs="Symbol"/>
          <w:sz w:val="24"/>
          <w:szCs w:val="24"/>
          <w:lang w:val="ru-RU"/>
        </w:rPr>
      </w:pPr>
    </w:p>
    <w:p w:rsidR="00D4253D" w:rsidRDefault="00D4253D" w:rsidP="00D4253D">
      <w:pPr>
        <w:widowControl w:val="0"/>
        <w:numPr>
          <w:ilvl w:val="0"/>
          <w:numId w:val="10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/>
        <w:ind w:left="0" w:right="20" w:firstLine="710"/>
        <w:jc w:val="both"/>
        <w:rPr>
          <w:rFonts w:ascii="Symbol" w:hAnsi="Symbol" w:cs="Symbol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подготовка проектной документации на строительство, реконструкцию капитальный ремонт автомобильных дорог общего пользования и искусственных сооружений на них; </w:t>
      </w: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118" w:lineRule="exact"/>
        <w:rPr>
          <w:rFonts w:ascii="Symbol" w:hAnsi="Symbol" w:cs="Symbol"/>
          <w:sz w:val="24"/>
          <w:szCs w:val="24"/>
          <w:lang w:val="ru-RU"/>
        </w:rPr>
      </w:pPr>
    </w:p>
    <w:p w:rsidR="00D4253D" w:rsidRDefault="00D4253D" w:rsidP="00D4253D">
      <w:pPr>
        <w:widowControl w:val="0"/>
        <w:numPr>
          <w:ilvl w:val="0"/>
          <w:numId w:val="10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88" w:lineRule="auto"/>
        <w:ind w:left="0" w:firstLine="710"/>
        <w:jc w:val="both"/>
        <w:rPr>
          <w:rFonts w:ascii="Symbol" w:hAnsi="Symbol" w:cs="Symbol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увеличение протяженности, изменение параметров, увеличение протяженности, изменение параметров автомобильных дорог общего пользования, ведущее к изменению класса и категории автомобильной дороги (строительство или реконструкция дорог и искусственных сооружений на них). </w:t>
      </w: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84" w:lineRule="exact"/>
        <w:rPr>
          <w:rFonts w:ascii="Symbol" w:hAnsi="Symbol" w:cs="Symbol"/>
          <w:sz w:val="24"/>
          <w:szCs w:val="24"/>
          <w:lang w:val="ru-RU"/>
        </w:rPr>
      </w:pPr>
    </w:p>
    <w:p w:rsidR="00D4253D" w:rsidRDefault="00D4253D" w:rsidP="00D4253D">
      <w:pPr>
        <w:widowControl w:val="0"/>
        <w:overflowPunct w:val="0"/>
        <w:autoSpaceDE w:val="0"/>
        <w:autoSpaceDN w:val="0"/>
        <w:adjustRightInd w:val="0"/>
        <w:spacing w:after="0" w:line="304" w:lineRule="auto"/>
        <w:ind w:firstLine="708"/>
        <w:jc w:val="both"/>
        <w:rPr>
          <w:rFonts w:ascii="Symbol" w:hAnsi="Symbol" w:cs="Symbol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Поскольку мероприятия Программы, связанные с содержанием, ремонтом и капитальным ремонтом, носят постоянный, непрерывный характер, а мероприятия по реконструкции и строительству дорог имеют длительный производственный цикл, а финансирование мероприятий Программы зависит от возможности бюджетов всех уровней, то в пределах срока действия Программы этап реализации соответствует одному году. Задачей каждого этапа является 100-процентное содержание всей сети дорог и неувеличение показателя «Доля протяженности автомобильных дорог местного значения, не отвечающих нормативным требованиям, в общей протяженности автомобильных дорог местного значения». </w:t>
      </w: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72" w:lineRule="exact"/>
        <w:rPr>
          <w:rFonts w:ascii="Symbol" w:hAnsi="Symbol" w:cs="Symbol"/>
          <w:sz w:val="24"/>
          <w:szCs w:val="24"/>
          <w:lang w:val="ru-RU"/>
        </w:rPr>
      </w:pPr>
    </w:p>
    <w:p w:rsidR="00D4253D" w:rsidRDefault="00D4253D" w:rsidP="00D4253D">
      <w:pPr>
        <w:widowControl w:val="0"/>
        <w:overflowPunct w:val="0"/>
        <w:autoSpaceDE w:val="0"/>
        <w:autoSpaceDN w:val="0"/>
        <w:adjustRightInd w:val="0"/>
        <w:spacing w:after="0" w:line="261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Источниками финансирования мероприятий Программы являются средства бюджета Челябинской области  , бюджета администрации Октябрьского муниципального района и бюджета администрации Октябрьского сельского поселения,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 xml:space="preserve">14 </w:t>
      </w:r>
    </w:p>
    <w:p w:rsidR="00D4253D" w:rsidRDefault="00D4253D" w:rsidP="00D4253D">
      <w:pPr>
        <w:spacing w:after="0" w:line="261" w:lineRule="auto"/>
        <w:rPr>
          <w:rFonts w:ascii="Symbol" w:hAnsi="Symbol" w:cs="Symbol"/>
          <w:sz w:val="24"/>
          <w:szCs w:val="24"/>
          <w:lang w:val="ru-RU"/>
        </w:rPr>
        <w:sectPr w:rsidR="00D4253D">
          <w:pgSz w:w="11906" w:h="16838"/>
          <w:pgMar w:top="1130" w:right="840" w:bottom="669" w:left="1700" w:header="720" w:footer="720" w:gutter="0"/>
          <w:cols w:space="720"/>
        </w:sectPr>
      </w:pPr>
    </w:p>
    <w:p w:rsidR="00D4253D" w:rsidRDefault="00D4253D" w:rsidP="00D4253D">
      <w:pPr>
        <w:widowControl w:val="0"/>
        <w:overflowPunct w:val="0"/>
        <w:autoSpaceDE w:val="0"/>
        <w:autoSpaceDN w:val="0"/>
        <w:adjustRightInd w:val="0"/>
        <w:spacing w:after="0" w:line="297" w:lineRule="auto"/>
        <w:ind w:left="567" w:right="600"/>
        <w:jc w:val="both"/>
        <w:rPr>
          <w:rFonts w:ascii="Times New Roman" w:hAnsi="Times New Roman"/>
          <w:sz w:val="24"/>
          <w:szCs w:val="24"/>
          <w:lang w:val="ru-RU"/>
        </w:rPr>
      </w:pPr>
      <w:bookmarkStart w:id="8" w:name="page65"/>
      <w:bookmarkEnd w:id="8"/>
      <w:r>
        <w:rPr>
          <w:rFonts w:ascii="Times New Roman" w:hAnsi="Times New Roman"/>
          <w:sz w:val="24"/>
          <w:szCs w:val="24"/>
          <w:lang w:val="ru-RU"/>
        </w:rPr>
        <w:lastRenderedPageBreak/>
        <w:t>а также внебюджетные источники. Объемы финансирования мероприятий из регионального бюджета определяются после принятия областных программ и подлежат уточнению после формирования областного бюджета на соответствующий финансовый год с учетом результатов реализации мероприятий в предыдущем финансовом году.</w:t>
      </w: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overflowPunct w:val="0"/>
        <w:autoSpaceDE w:val="0"/>
        <w:autoSpaceDN w:val="0"/>
        <w:adjustRightInd w:val="0"/>
        <w:spacing w:after="0" w:line="304" w:lineRule="auto"/>
        <w:ind w:left="600" w:right="600"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Транспортная система Октябрьского сельского поселения Октябрьского муниципального района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муниципального образования. Данные в Программе предложения по развитию транспортной инфраструктуры предполагается реализовывать с участием бюджетов всех уровней.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по развитию транспортной инфраструктуры.</w:t>
      </w: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overflowPunct w:val="0"/>
        <w:autoSpaceDE w:val="0"/>
        <w:autoSpaceDN w:val="0"/>
        <w:adjustRightInd w:val="0"/>
        <w:spacing w:after="0" w:line="297" w:lineRule="auto"/>
        <w:ind w:left="600" w:right="600"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Ресурсное обеспечение реализации муниципальной программы за счет всех источников финансирования, планируемое с учетом возможностей ее реализации, с учетом действующих расходных обязательств и необходимых дополнительных средств при эффективном взаимодействии всех участников муниципальной программы, подлежит ежегодному уточнению в рамках бюджетного цикла.</w:t>
      </w: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600" w:right="620"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600" w:right="600"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Стоимость мероприятий определена ориентировочно, основываясь на стоимости уже проведенных аналогичных мероприятий.</w:t>
      </w: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Таблица 4</w:t>
      </w: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40" w:lineRule="auto"/>
        <w:ind w:left="31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Объем средств на реализацию программы</w:t>
      </w: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40" w:lineRule="auto"/>
        <w:ind w:left="3120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36"/>
        <w:gridCol w:w="992"/>
        <w:gridCol w:w="992"/>
        <w:gridCol w:w="992"/>
        <w:gridCol w:w="993"/>
        <w:gridCol w:w="992"/>
        <w:gridCol w:w="992"/>
        <w:gridCol w:w="887"/>
      </w:tblGrid>
      <w:tr w:rsidR="00D4253D" w:rsidTr="00D4253D">
        <w:trPr>
          <w:trHeight w:val="537"/>
        </w:trPr>
        <w:tc>
          <w:tcPr>
            <w:tcW w:w="3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мероприятия</w:t>
            </w:r>
          </w:p>
        </w:tc>
        <w:tc>
          <w:tcPr>
            <w:tcW w:w="6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Финансовые потребности, тыс. рублей</w:t>
            </w:r>
          </w:p>
        </w:tc>
      </w:tr>
      <w:tr w:rsidR="00D4253D" w:rsidTr="00D4253D">
        <w:tc>
          <w:tcPr>
            <w:tcW w:w="3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53D" w:rsidRDefault="00D42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sz w:val="24"/>
                  <w:szCs w:val="24"/>
                  <w:lang w:val="ru-RU" w:eastAsia="ru-RU"/>
                </w:rPr>
                <w:t>2016 г</w:t>
              </w:r>
            </w:smartTag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sz w:val="24"/>
                  <w:szCs w:val="24"/>
                  <w:lang w:val="ru-RU" w:eastAsia="ru-RU"/>
                </w:rPr>
                <w:t>2017 г</w:t>
              </w:r>
            </w:smartTag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4"/>
                  <w:szCs w:val="24"/>
                  <w:lang w:val="ru-RU" w:eastAsia="ru-RU"/>
                </w:rPr>
                <w:t>2018 г</w:t>
              </w:r>
            </w:smartTag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4"/>
                  <w:szCs w:val="24"/>
                  <w:lang w:val="ru-RU" w:eastAsia="ru-RU"/>
                </w:rPr>
                <w:t>2019 г</w:t>
              </w:r>
            </w:smartTag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4"/>
                  <w:szCs w:val="24"/>
                  <w:lang w:val="ru-RU" w:eastAsia="ru-RU"/>
                </w:rPr>
                <w:t>2020 г</w:t>
              </w:r>
            </w:smartTag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2021-2026 годы</w:t>
            </w:r>
          </w:p>
        </w:tc>
      </w:tr>
      <w:tr w:rsidR="00D4253D" w:rsidTr="00D4253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1.Мероприятия по содержанию автомобильных дорог общего пользования местного значения и искусственных сооружений на них, а так же других объектов транспортной инфраструктуры.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D4253D" w:rsidTr="00D4253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2. Мероприятия по ремонту автомобильных дорог общего пользования местного значения и искусственных сооружений на них.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53D" w:rsidRDefault="00D4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60</w:t>
            </w:r>
          </w:p>
        </w:tc>
      </w:tr>
      <w:tr w:rsidR="00D4253D" w:rsidTr="00D4253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3. Мероприятия по капитальному ремонту автомобильных дорог общего пользования местного значения и искусственных сооружений на них.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60</w:t>
            </w:r>
          </w:p>
        </w:tc>
      </w:tr>
      <w:tr w:rsidR="00D4253D" w:rsidTr="00D4253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4. Мероприятия по строительству и реконструкции автомобильных дорог общего пользования местного значения и искусственных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сооружений на них.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60</w:t>
            </w:r>
          </w:p>
        </w:tc>
      </w:tr>
      <w:tr w:rsidR="00D4253D" w:rsidTr="00D4253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5.Мероприятия по организации дорожного движения.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60</w:t>
            </w:r>
          </w:p>
        </w:tc>
      </w:tr>
    </w:tbl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overflowPunct w:val="0"/>
        <w:autoSpaceDE w:val="0"/>
        <w:autoSpaceDN w:val="0"/>
        <w:adjustRightInd w:val="0"/>
        <w:spacing w:after="0" w:line="285" w:lineRule="auto"/>
        <w:ind w:left="600" w:right="600"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Конкретные мероприятия Программы и объемы ее финансирования могут уточняться ежегодно при формировании проекта местного бюджета на соответствующий финансовый год.</w:t>
      </w: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40" w:lineRule="auto"/>
        <w:ind w:left="26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5. Оценка эффективности мероприятий</w:t>
      </w: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overflowPunct w:val="0"/>
        <w:autoSpaceDE w:val="0"/>
        <w:autoSpaceDN w:val="0"/>
        <w:adjustRightInd w:val="0"/>
        <w:spacing w:after="0" w:line="297" w:lineRule="auto"/>
        <w:ind w:left="80" w:right="80"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Основными факторами, определяющими направления разработки Программы комплексного развития системы транспортной инфраструктуры Октябрьского сельского поселения Октябрьского муниципального района на 2016 - 2026 годы, являются тенденции социально-экономического развития поселения, характеризующиеся увеличением численности населения, развитием рынка жилья, сфер обслуживания.</w:t>
      </w: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overflowPunct w:val="0"/>
        <w:autoSpaceDE w:val="0"/>
        <w:autoSpaceDN w:val="0"/>
        <w:adjustRightInd w:val="0"/>
        <w:spacing w:after="0" w:line="292" w:lineRule="auto"/>
        <w:ind w:left="80" w:right="80" w:firstLine="85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инфраструктуры, условий ее эксплуатации и эффективности реализации программных мероприятий.</w:t>
      </w: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overflowPunct w:val="0"/>
        <w:autoSpaceDE w:val="0"/>
        <w:autoSpaceDN w:val="0"/>
        <w:adjustRightInd w:val="0"/>
        <w:spacing w:after="0" w:line="302" w:lineRule="auto"/>
        <w:ind w:left="80" w:right="80"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 позволит достичь целевых показателей транспортной инфраструктуры муниципального образования на расчетный срок. Достижение целевых индикаторов в результате реализации программы комплексного развития характеризует будущую модель транспортной инфраструктуры поселения.</w:t>
      </w: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40" w:lineRule="auto"/>
        <w:ind w:left="9204" w:firstLine="70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16</w:t>
      </w:r>
    </w:p>
    <w:p w:rsidR="00D4253D" w:rsidRDefault="00D4253D" w:rsidP="00D4253D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D4253D">
          <w:pgSz w:w="11906" w:h="16838"/>
          <w:pgMar w:top="1122" w:right="240" w:bottom="669" w:left="1100" w:header="720" w:footer="720" w:gutter="0"/>
          <w:cols w:space="720"/>
        </w:sect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  <w:lang w:val="ru-RU"/>
        </w:rPr>
      </w:pPr>
      <w:bookmarkStart w:id="9" w:name="page69"/>
      <w:bookmarkEnd w:id="9"/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Целевые индикаторы и показатели Программы представлены в таблице 5.</w:t>
      </w: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40" w:lineRule="auto"/>
        <w:ind w:left="6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Таблица 5</w:t>
      </w: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40" w:lineRule="auto"/>
        <w:ind w:left="26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Целевые индикаторы и показатели Программы</w:t>
      </w: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420"/>
        <w:gridCol w:w="360"/>
        <w:gridCol w:w="1420"/>
        <w:gridCol w:w="320"/>
        <w:gridCol w:w="840"/>
        <w:gridCol w:w="720"/>
        <w:gridCol w:w="760"/>
        <w:gridCol w:w="780"/>
        <w:gridCol w:w="780"/>
        <w:gridCol w:w="760"/>
        <w:gridCol w:w="780"/>
        <w:gridCol w:w="30"/>
      </w:tblGrid>
      <w:tr w:rsidR="00D4253D" w:rsidTr="00D4253D">
        <w:trPr>
          <w:trHeight w:val="278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по годам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4253D" w:rsidTr="00D4253D">
        <w:trPr>
          <w:trHeight w:val="92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3200" w:type="dxa"/>
            <w:gridSpan w:val="3"/>
            <w:vMerge w:val="restart"/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ица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" w:type="dxa"/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4253D" w:rsidTr="00D4253D">
        <w:trPr>
          <w:trHeight w:val="249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253D" w:rsidRDefault="00D42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0" w:type="dxa"/>
            <w:gridSpan w:val="3"/>
            <w:vMerge/>
            <w:vAlign w:val="center"/>
            <w:hideMark/>
          </w:tcPr>
          <w:p w:rsidR="00D4253D" w:rsidRDefault="00D42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253D" w:rsidRDefault="00D42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2021-</w:t>
            </w:r>
          </w:p>
        </w:tc>
        <w:tc>
          <w:tcPr>
            <w:tcW w:w="6" w:type="dxa"/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4253D" w:rsidTr="00D4253D">
        <w:trPr>
          <w:trHeight w:val="18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8"/>
                <w:sz w:val="24"/>
                <w:szCs w:val="24"/>
              </w:rPr>
              <w:t>п/п</w:t>
            </w:r>
          </w:p>
        </w:tc>
        <w:tc>
          <w:tcPr>
            <w:tcW w:w="704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253D" w:rsidRDefault="00D42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измер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2016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2017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2018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2019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2020</w:t>
            </w: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253D" w:rsidRDefault="00D42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4253D" w:rsidTr="00D4253D">
        <w:trPr>
          <w:trHeight w:val="178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253D" w:rsidRDefault="00D42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20" w:type="dxa"/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253D" w:rsidRDefault="00D42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253D" w:rsidRDefault="00D42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253D" w:rsidRDefault="00D42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253D" w:rsidRDefault="00D42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253D" w:rsidRDefault="00D42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253D" w:rsidRDefault="00D42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26</w:t>
            </w:r>
          </w:p>
        </w:tc>
        <w:tc>
          <w:tcPr>
            <w:tcW w:w="6" w:type="dxa"/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4253D" w:rsidTr="00D4253D">
        <w:trPr>
          <w:trHeight w:val="18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20" w:type="dxa"/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20" w:type="dxa"/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  <w:sz w:val="24"/>
                <w:szCs w:val="24"/>
              </w:rPr>
              <w:t>ения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253D" w:rsidRDefault="00D42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" w:type="dxa"/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4253D" w:rsidTr="00D4253D">
        <w:trPr>
          <w:trHeight w:val="17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20" w:type="dxa"/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20" w:type="dxa"/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253D" w:rsidRDefault="00D42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" w:type="dxa"/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4253D" w:rsidTr="00D4253D">
        <w:trPr>
          <w:trHeight w:val="8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" w:type="dxa"/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4253D" w:rsidTr="00D4253D">
        <w:trPr>
          <w:trHeight w:val="26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20" w:type="dxa"/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</w:t>
            </w:r>
          </w:p>
        </w:tc>
        <w:tc>
          <w:tcPr>
            <w:tcW w:w="360" w:type="dxa"/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70*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70*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6" w:type="dxa"/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4253D" w:rsidTr="00D4253D">
        <w:trPr>
          <w:trHeight w:val="35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автомобильных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дорог  общего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" w:type="dxa"/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4253D" w:rsidTr="00D4253D">
        <w:trPr>
          <w:trHeight w:val="35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пользования</w:t>
            </w:r>
          </w:p>
        </w:tc>
        <w:tc>
          <w:tcPr>
            <w:tcW w:w="360" w:type="dxa"/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местного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" w:type="dxa"/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4253D" w:rsidTr="00D4253D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значения,</w:t>
            </w:r>
          </w:p>
        </w:tc>
        <w:tc>
          <w:tcPr>
            <w:tcW w:w="360" w:type="dxa"/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отвечающих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" w:type="dxa"/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4253D" w:rsidTr="00D4253D">
        <w:trPr>
          <w:trHeight w:val="35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нормативным  требованиям,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" w:type="dxa"/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4253D" w:rsidTr="00D4253D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общей</w:t>
            </w:r>
          </w:p>
        </w:tc>
        <w:tc>
          <w:tcPr>
            <w:tcW w:w="360" w:type="dxa"/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" w:type="dxa"/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4253D" w:rsidTr="00D4253D">
        <w:trPr>
          <w:trHeight w:val="35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автомобильных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дорог  общего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" w:type="dxa"/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4253D" w:rsidTr="00D4253D">
        <w:trPr>
          <w:trHeight w:val="361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пользования местного значения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" w:type="dxa"/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4253D" w:rsidTr="00D4253D">
        <w:trPr>
          <w:trHeight w:val="8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highlight w:val="yellow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highlight w:val="yellow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highlight w:val="yellow"/>
              </w:rPr>
            </w:pPr>
          </w:p>
        </w:tc>
        <w:tc>
          <w:tcPr>
            <w:tcW w:w="6" w:type="dxa"/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4253D" w:rsidTr="00D4253D">
        <w:trPr>
          <w:trHeight w:val="26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80" w:type="dxa"/>
            <w:gridSpan w:val="2"/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Обеспеченность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6" w:type="dxa"/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4253D" w:rsidTr="00D4253D">
        <w:trPr>
          <w:trHeight w:val="35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круглогодичной  связи  с  сетью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" w:type="dxa"/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4253D" w:rsidTr="00D4253D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автомобильных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дорог  общего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" w:type="dxa"/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4253D" w:rsidTr="00D4253D">
        <w:trPr>
          <w:trHeight w:val="35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пользования</w:t>
            </w:r>
          </w:p>
        </w:tc>
        <w:tc>
          <w:tcPr>
            <w:tcW w:w="1780" w:type="dxa"/>
            <w:gridSpan w:val="2"/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  дорогам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" w:type="dxa"/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4253D" w:rsidTr="00D4253D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твердым покрытием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" w:type="dxa"/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4253D" w:rsidTr="00D4253D">
        <w:trPr>
          <w:trHeight w:val="8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highlight w:val="yellow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highlight w:val="yellow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highlight w:val="yellow"/>
              </w:rPr>
            </w:pPr>
          </w:p>
        </w:tc>
        <w:tc>
          <w:tcPr>
            <w:tcW w:w="6" w:type="dxa"/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4253D" w:rsidTr="00D4253D">
        <w:trPr>
          <w:trHeight w:val="25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420" w:type="dxa"/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</w:t>
            </w:r>
          </w:p>
        </w:tc>
        <w:tc>
          <w:tcPr>
            <w:tcW w:w="360" w:type="dxa"/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30*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30*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6" w:type="dxa"/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4253D" w:rsidTr="00D4253D">
        <w:trPr>
          <w:trHeight w:val="9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" w:type="dxa"/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4253D" w:rsidTr="00D4253D">
        <w:trPr>
          <w:trHeight w:val="334"/>
        </w:trPr>
        <w:tc>
          <w:tcPr>
            <w:tcW w:w="580" w:type="dxa"/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" w:type="dxa"/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D4253D" w:rsidRDefault="00D4253D" w:rsidP="00D42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17</w:t>
      </w:r>
    </w:p>
    <w:p w:rsidR="00D4253D" w:rsidRDefault="00D4253D" w:rsidP="00D4253D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D4253D">
          <w:pgSz w:w="11906" w:h="16838"/>
          <w:pgMar w:top="1130" w:right="760" w:bottom="668" w:left="1620" w:header="720" w:footer="72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380"/>
        <w:gridCol w:w="340"/>
        <w:gridCol w:w="740"/>
        <w:gridCol w:w="1060"/>
        <w:gridCol w:w="840"/>
        <w:gridCol w:w="720"/>
        <w:gridCol w:w="760"/>
        <w:gridCol w:w="780"/>
        <w:gridCol w:w="780"/>
        <w:gridCol w:w="760"/>
        <w:gridCol w:w="780"/>
      </w:tblGrid>
      <w:tr w:rsidR="00D4253D" w:rsidTr="00D4253D">
        <w:trPr>
          <w:trHeight w:val="28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0" w:name="page71"/>
            <w:bookmarkEnd w:id="10"/>
          </w:p>
        </w:tc>
        <w:tc>
          <w:tcPr>
            <w:tcW w:w="17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автомобильных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  <w:sz w:val="24"/>
                <w:szCs w:val="24"/>
              </w:rPr>
              <w:t>дорог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общего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4253D" w:rsidTr="00D4253D">
        <w:trPr>
          <w:trHeight w:val="35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пользования</w:t>
            </w:r>
          </w:p>
        </w:tc>
        <w:tc>
          <w:tcPr>
            <w:tcW w:w="340" w:type="dxa"/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местного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4253D" w:rsidTr="00D4253D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значения,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соответствующих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4253D" w:rsidTr="00D4253D">
        <w:trPr>
          <w:trHeight w:val="35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нормативным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требованиям   к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4253D" w:rsidTr="00D4253D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транспортно-</w:t>
            </w:r>
          </w:p>
        </w:tc>
        <w:tc>
          <w:tcPr>
            <w:tcW w:w="740" w:type="dxa"/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4253D" w:rsidTr="00D4253D">
        <w:trPr>
          <w:trHeight w:val="35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эксплуатационным показателя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4253D" w:rsidTr="00D4253D">
        <w:trPr>
          <w:trHeight w:val="9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highlight w:val="yellow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highlight w:val="yellow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highlight w:val="yellow"/>
              </w:rPr>
            </w:pPr>
          </w:p>
        </w:tc>
      </w:tr>
      <w:tr w:rsidR="00D4253D" w:rsidTr="00D4253D">
        <w:trPr>
          <w:trHeight w:val="25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20" w:type="dxa"/>
            <w:gridSpan w:val="2"/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пешеходных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1,6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D4253D" w:rsidTr="00D4253D">
        <w:trPr>
          <w:trHeight w:val="35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дорожек</w:t>
            </w:r>
          </w:p>
        </w:tc>
        <w:tc>
          <w:tcPr>
            <w:tcW w:w="340" w:type="dxa"/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4253D" w:rsidTr="00D4253D">
        <w:trPr>
          <w:trHeight w:val="9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highlight w:val="yellow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highlight w:val="yellow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highlight w:val="yellow"/>
              </w:rPr>
            </w:pPr>
          </w:p>
        </w:tc>
      </w:tr>
      <w:tr w:rsidR="00D4253D" w:rsidTr="00D4253D">
        <w:trPr>
          <w:trHeight w:val="25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0" w:type="dxa"/>
            <w:gridSpan w:val="2"/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велосипедных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4253D" w:rsidTr="00D4253D">
        <w:trPr>
          <w:trHeight w:val="35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дорожек</w:t>
            </w:r>
          </w:p>
        </w:tc>
        <w:tc>
          <w:tcPr>
            <w:tcW w:w="340" w:type="dxa"/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53D" w:rsidTr="00D4253D">
        <w:trPr>
          <w:trHeight w:val="9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D4253D" w:rsidTr="00D4253D">
        <w:trPr>
          <w:trHeight w:val="25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0" w:type="dxa"/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340" w:type="dxa"/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дорожно-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4253D" w:rsidTr="00D4253D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транспортных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происшествий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4253D" w:rsidTr="00D4253D">
        <w:trPr>
          <w:trHeight w:val="35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из-за</w:t>
            </w:r>
          </w:p>
        </w:tc>
        <w:tc>
          <w:tcPr>
            <w:tcW w:w="340" w:type="dxa"/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сопутствующих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4253D" w:rsidTr="00D4253D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дорожных</w:t>
            </w:r>
          </w:p>
        </w:tc>
        <w:tc>
          <w:tcPr>
            <w:tcW w:w="1080" w:type="dxa"/>
            <w:gridSpan w:val="2"/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условий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  сети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4253D" w:rsidTr="00D4253D">
        <w:trPr>
          <w:trHeight w:val="35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дорог</w:t>
            </w:r>
          </w:p>
        </w:tc>
        <w:tc>
          <w:tcPr>
            <w:tcW w:w="340" w:type="dxa"/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федерального,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4253D" w:rsidTr="00D4253D">
        <w:trPr>
          <w:trHeight w:val="35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регионального</w:t>
            </w:r>
          </w:p>
        </w:tc>
        <w:tc>
          <w:tcPr>
            <w:tcW w:w="740" w:type="dxa"/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4253D" w:rsidTr="00D4253D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межмуниципального значения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4253D" w:rsidTr="00D4253D">
        <w:trPr>
          <w:trHeight w:val="8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highlight w:val="yellow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highlight w:val="yellow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highlight w:val="yellow"/>
              </w:rPr>
            </w:pPr>
          </w:p>
        </w:tc>
      </w:tr>
      <w:tr w:rsidR="00D4253D" w:rsidTr="00D4253D">
        <w:trPr>
          <w:trHeight w:val="26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Обеспеченность  транспортного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4253D" w:rsidTr="00D4253D">
        <w:trPr>
          <w:trHeight w:val="35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обслуживания населения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53D" w:rsidTr="00D4253D">
        <w:trPr>
          <w:trHeight w:val="9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253D" w:rsidRDefault="00D4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</w:tbl>
    <w:p w:rsidR="00D4253D" w:rsidRDefault="00D4253D" w:rsidP="00D4253D">
      <w:pPr>
        <w:widowControl w:val="0"/>
        <w:autoSpaceDE w:val="0"/>
        <w:autoSpaceDN w:val="0"/>
        <w:adjustRightInd w:val="0"/>
        <w:spacing w:after="0" w:line="230" w:lineRule="auto"/>
        <w:ind w:left="80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4253D" w:rsidRDefault="00D4253D" w:rsidP="00D42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81D6E" w:rsidRDefault="00281D6E"/>
    <w:sectPr w:rsidR="00281D6E" w:rsidSect="00281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AF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0006BFC"/>
    <w:multiLevelType w:val="hybridMultilevel"/>
    <w:tmpl w:val="00007F96"/>
    <w:lvl w:ilvl="0" w:tplc="00007FF5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2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253D"/>
    <w:rsid w:val="00281D6E"/>
    <w:rsid w:val="00D42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53D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ВерхКолонтитул Знак,Знак4 Знак"/>
    <w:basedOn w:val="a0"/>
    <w:link w:val="a4"/>
    <w:semiHidden/>
    <w:locked/>
    <w:rsid w:val="00D4253D"/>
    <w:rPr>
      <w:rFonts w:ascii="Calibri" w:eastAsia="Calibri" w:hAnsi="Calibri" w:cs="Calibri"/>
    </w:rPr>
  </w:style>
  <w:style w:type="paragraph" w:styleId="a4">
    <w:name w:val="header"/>
    <w:aliases w:val="ВерхКолонтитул,Знак4"/>
    <w:basedOn w:val="a"/>
    <w:link w:val="a3"/>
    <w:semiHidden/>
    <w:unhideWhenUsed/>
    <w:rsid w:val="00D4253D"/>
    <w:pPr>
      <w:tabs>
        <w:tab w:val="center" w:pos="4677"/>
        <w:tab w:val="right" w:pos="9355"/>
      </w:tabs>
      <w:spacing w:after="0" w:line="240" w:lineRule="auto"/>
    </w:pPr>
    <w:rPr>
      <w:rFonts w:cs="Calibri"/>
      <w:lang w:val="ru-RU"/>
    </w:rPr>
  </w:style>
  <w:style w:type="character" w:customStyle="1" w:styleId="1">
    <w:name w:val="Верхний колонтитул Знак1"/>
    <w:aliases w:val="ВерхКолонтитул Знак1,Знак4 Знак1"/>
    <w:basedOn w:val="a0"/>
    <w:link w:val="a4"/>
    <w:semiHidden/>
    <w:rsid w:val="00D4253D"/>
    <w:rPr>
      <w:rFonts w:ascii="Calibri" w:eastAsia="Calibri" w:hAnsi="Calibri" w:cs="Times New Roman"/>
      <w:lang w:val="en-US"/>
    </w:rPr>
  </w:style>
  <w:style w:type="paragraph" w:styleId="a5">
    <w:name w:val="footer"/>
    <w:basedOn w:val="a"/>
    <w:link w:val="a6"/>
    <w:semiHidden/>
    <w:unhideWhenUsed/>
    <w:rsid w:val="00D42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rsid w:val="00D4253D"/>
    <w:rPr>
      <w:rFonts w:ascii="Calibri" w:eastAsia="Calibri" w:hAnsi="Calibri" w:cs="Times New Roman"/>
      <w:lang w:val="en-US"/>
    </w:rPr>
  </w:style>
  <w:style w:type="paragraph" w:styleId="a7">
    <w:name w:val="Balloon Text"/>
    <w:basedOn w:val="a"/>
    <w:link w:val="a8"/>
    <w:semiHidden/>
    <w:unhideWhenUsed/>
    <w:rsid w:val="00D42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D4253D"/>
    <w:rPr>
      <w:rFonts w:ascii="Tahoma" w:eastAsia="Calibri" w:hAnsi="Tahoma" w:cs="Tahoma"/>
      <w:sz w:val="16"/>
      <w:szCs w:val="16"/>
      <w:lang w:val="en-US"/>
    </w:rPr>
  </w:style>
  <w:style w:type="character" w:customStyle="1" w:styleId="FontStyle12">
    <w:name w:val="Font Style12"/>
    <w:rsid w:val="00D4253D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rsid w:val="00D4253D"/>
    <w:rPr>
      <w:rFonts w:ascii="MS Reference Sans Serif" w:hAnsi="MS Reference Sans Serif" w:cs="MS Reference Sans Serif" w:hint="default"/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6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4045</Words>
  <Characters>23061</Characters>
  <Application>Microsoft Office Word</Application>
  <DocSecurity>0</DocSecurity>
  <Lines>192</Lines>
  <Paragraphs>54</Paragraphs>
  <ScaleCrop>false</ScaleCrop>
  <Company>Wolfish Lair</Company>
  <LinksUpToDate>false</LinksUpToDate>
  <CharactersWithSpaces>27052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3</cp:revision>
  <dcterms:created xsi:type="dcterms:W3CDTF">2017-04-07T09:00:00Z</dcterms:created>
  <dcterms:modified xsi:type="dcterms:W3CDTF">2017-04-07T09:00:00Z</dcterms:modified>
</cp:coreProperties>
</file>