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5906" w:rsidRPr="00AD173B" w:rsidRDefault="00AB5906" w:rsidP="00AB5906">
      <w:pPr>
        <w:shd w:val="clear" w:color="auto" w:fill="FFFFFF"/>
        <w:spacing w:line="540" w:lineRule="atLeast"/>
        <w:rPr>
          <w:rFonts w:ascii="Arial" w:hAnsi="Arial" w:cs="Arial"/>
          <w:b/>
          <w:bCs/>
          <w:color w:val="333333"/>
          <w:sz w:val="36"/>
          <w:szCs w:val="36"/>
        </w:rPr>
      </w:pPr>
      <w:bookmarkStart w:id="0" w:name="_GoBack"/>
      <w:bookmarkEnd w:id="0"/>
      <w:r w:rsidRPr="00AD173B">
        <w:rPr>
          <w:rFonts w:ascii="Arial" w:hAnsi="Arial" w:cs="Arial"/>
          <w:b/>
          <w:bCs/>
          <w:color w:val="333333"/>
          <w:sz w:val="36"/>
          <w:szCs w:val="36"/>
        </w:rPr>
        <w:t>Осторожно, мошенники!</w:t>
      </w:r>
    </w:p>
    <w:p w:rsidR="00AB5906" w:rsidRPr="00AD173B" w:rsidRDefault="00AB5906" w:rsidP="00AB5906">
      <w:pPr>
        <w:shd w:val="clear" w:color="auto" w:fill="FFFFFF"/>
        <w:spacing w:after="120"/>
        <w:rPr>
          <w:rFonts w:ascii="Roboto" w:hAnsi="Roboto"/>
          <w:color w:val="000000"/>
        </w:rPr>
      </w:pPr>
      <w:r w:rsidRPr="00AD173B">
        <w:rPr>
          <w:rFonts w:ascii="Roboto" w:hAnsi="Roboto"/>
          <w:color w:val="000000"/>
        </w:rPr>
        <w:t> </w:t>
      </w:r>
      <w:r w:rsidRPr="00AD173B">
        <w:rPr>
          <w:rFonts w:ascii="Roboto" w:hAnsi="Roboto"/>
          <w:color w:val="FFFFFF"/>
          <w:sz w:val="20"/>
        </w:rPr>
        <w:t>Текст</w:t>
      </w:r>
    </w:p>
    <w:p w:rsidR="00AB5906" w:rsidRPr="00AD173B" w:rsidRDefault="00AB5906" w:rsidP="00AB5906">
      <w:pPr>
        <w:shd w:val="clear" w:color="auto" w:fill="FFFFFF"/>
        <w:spacing w:after="100" w:afterAutospacing="1"/>
        <w:ind w:firstLine="708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Пользуясь нестабильной политической</w:t>
      </w:r>
      <w:r>
        <w:rPr>
          <w:color w:val="333333"/>
          <w:sz w:val="28"/>
          <w:szCs w:val="28"/>
        </w:rPr>
        <w:t xml:space="preserve"> и экономической</w:t>
      </w:r>
      <w:r w:rsidRPr="00AD173B">
        <w:rPr>
          <w:color w:val="333333"/>
          <w:sz w:val="28"/>
          <w:szCs w:val="28"/>
        </w:rPr>
        <w:t xml:space="preserve"> обстановкой, мошенники изобретают новые способы хищения денег, например:</w:t>
      </w:r>
    </w:p>
    <w:p w:rsidR="00AB5906" w:rsidRPr="00AD173B" w:rsidRDefault="00AB5906" w:rsidP="00AB5906">
      <w:pPr>
        <w:shd w:val="clear" w:color="auto" w:fill="FFFFFF"/>
        <w:spacing w:after="100" w:afterAutospacing="1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- обращаются по телефону с просьбой перечислить деньги родственникам за границей;</w:t>
      </w:r>
    </w:p>
    <w:p w:rsidR="00AB5906" w:rsidRPr="00AD173B" w:rsidRDefault="00AB5906" w:rsidP="00AB5906">
      <w:pPr>
        <w:shd w:val="clear" w:color="auto" w:fill="FFFFFF"/>
        <w:spacing w:after="100" w:afterAutospacing="1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- направляют смс-сообщения о перечислении денег в благотворительный фонд на гуманитарную помощь беженцам;</w:t>
      </w:r>
    </w:p>
    <w:p w:rsidR="00AB5906" w:rsidRPr="00AD173B" w:rsidRDefault="00AB5906" w:rsidP="00AB5906">
      <w:pPr>
        <w:shd w:val="clear" w:color="auto" w:fill="FFFFFF"/>
        <w:spacing w:after="100" w:afterAutospacing="1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- представляясь сотрудниками банка, предлагают перевести деньги на «защищенный» счет в связи с санкциями в отношении банка.</w:t>
      </w:r>
    </w:p>
    <w:p w:rsidR="00AB5906" w:rsidRDefault="00AB5906" w:rsidP="00AB5906">
      <w:pPr>
        <w:shd w:val="clear" w:color="auto" w:fill="FFFFFF"/>
        <w:spacing w:after="100" w:afterAutospacing="1"/>
        <w:ind w:firstLine="708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Доверять подобной информации опасно. Так можно лишиться собственных накоплений.</w:t>
      </w:r>
    </w:p>
    <w:p w:rsidR="00AB5906" w:rsidRPr="00AD173B" w:rsidRDefault="00AB5906" w:rsidP="00AB5906">
      <w:pPr>
        <w:shd w:val="clear" w:color="auto" w:fill="FFFFFF"/>
        <w:spacing w:after="100" w:afterAutospacing="1"/>
        <w:ind w:firstLine="708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Сотрудники банков подобные операции по телефону не предлагают.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30C7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2022-03-29T05:41:00Z</dcterms:created>
  <dcterms:modified xsi:type="dcterms:W3CDTF">2022-03-29T05:41:00Z</dcterms:modified>
</cp:coreProperties>
</file>