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DD5" w:rsidRDefault="005D3079">
      <w:pPr>
        <w:ind w:left="6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 № 1</w:t>
      </w:r>
    </w:p>
    <w:p w:rsidR="00781DD5" w:rsidRDefault="005D3079">
      <w:pPr>
        <w:ind w:left="5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 Решению совета депутатов</w:t>
      </w:r>
    </w:p>
    <w:p w:rsidR="00781DD5" w:rsidRDefault="00781DD5">
      <w:pPr>
        <w:spacing w:line="12" w:lineRule="exact"/>
        <w:rPr>
          <w:sz w:val="24"/>
          <w:szCs w:val="24"/>
        </w:rPr>
      </w:pPr>
    </w:p>
    <w:p w:rsidR="00781DD5" w:rsidRDefault="005D3079">
      <w:pPr>
        <w:ind w:left="58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Октябрьского сельского поселения</w:t>
      </w:r>
    </w:p>
    <w:p w:rsidR="00781DD5" w:rsidRDefault="005D3079">
      <w:pPr>
        <w:ind w:left="5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от « </w:t>
      </w:r>
      <w:r>
        <w:rPr>
          <w:rFonts w:eastAsia="Times New Roman"/>
          <w:sz w:val="24"/>
          <w:szCs w:val="24"/>
          <w:u w:val="single"/>
        </w:rPr>
        <w:t>30</w:t>
      </w:r>
      <w:r>
        <w:rPr>
          <w:rFonts w:eastAsia="Times New Roman"/>
          <w:sz w:val="24"/>
          <w:szCs w:val="24"/>
        </w:rPr>
        <w:t xml:space="preserve"> » </w:t>
      </w:r>
      <w:r>
        <w:rPr>
          <w:rFonts w:eastAsia="Times New Roman"/>
          <w:sz w:val="24"/>
          <w:szCs w:val="24"/>
          <w:u w:val="single"/>
        </w:rPr>
        <w:t>декабря</w:t>
      </w:r>
      <w:r>
        <w:rPr>
          <w:rFonts w:eastAsia="Times New Roman"/>
          <w:sz w:val="24"/>
          <w:szCs w:val="24"/>
        </w:rPr>
        <w:t xml:space="preserve"> 2016 г. № </w:t>
      </w:r>
      <w:r>
        <w:rPr>
          <w:rFonts w:eastAsia="Times New Roman"/>
          <w:sz w:val="24"/>
          <w:szCs w:val="24"/>
          <w:u w:val="single"/>
        </w:rPr>
        <w:t>194/1</w:t>
      </w: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58" w:lineRule="exact"/>
        <w:rPr>
          <w:sz w:val="24"/>
          <w:szCs w:val="24"/>
        </w:rPr>
      </w:pPr>
    </w:p>
    <w:p w:rsidR="00781DD5" w:rsidRDefault="005D3079">
      <w:pPr>
        <w:ind w:right="-4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3"/>
          <w:szCs w:val="43"/>
        </w:rPr>
        <w:t>Правила землепользования и застройки</w:t>
      </w:r>
    </w:p>
    <w:p w:rsidR="00781DD5" w:rsidRDefault="005D3079">
      <w:pPr>
        <w:spacing w:line="236" w:lineRule="auto"/>
        <w:ind w:left="338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(НОВАЯ РЕДАКЦИЯ)</w:t>
      </w: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338" w:lineRule="exact"/>
        <w:rPr>
          <w:sz w:val="24"/>
          <w:szCs w:val="24"/>
        </w:rPr>
      </w:pPr>
    </w:p>
    <w:p w:rsidR="00781DD5" w:rsidRDefault="005D3079">
      <w:pPr>
        <w:ind w:left="438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ПЗЗ. ПЗ</w:t>
      </w:r>
    </w:p>
    <w:p w:rsidR="00781DD5" w:rsidRDefault="00781DD5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line id="Shape 1" o:spid="_x0000_s1026" style="position:absolute;z-index:251648000;visibility:visible;mso-wrap-distance-left:0;mso-wrap-distance-right:0" from="36pt,196.15pt" to="494.15pt,196.15pt" o:allowincell="f"/>
        </w:pict>
      </w: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00" w:lineRule="exact"/>
        <w:rPr>
          <w:sz w:val="24"/>
          <w:szCs w:val="24"/>
        </w:rPr>
      </w:pPr>
    </w:p>
    <w:p w:rsidR="00781DD5" w:rsidRDefault="00781DD5">
      <w:pPr>
        <w:spacing w:line="219" w:lineRule="exact"/>
        <w:rPr>
          <w:sz w:val="24"/>
          <w:szCs w:val="24"/>
        </w:rPr>
      </w:pPr>
    </w:p>
    <w:p w:rsidR="00781DD5" w:rsidRDefault="005D3079">
      <w:pPr>
        <w:ind w:right="-49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Октябрьское сельское поселение</w:t>
      </w:r>
    </w:p>
    <w:p w:rsidR="00781DD5" w:rsidRDefault="00781DD5">
      <w:pPr>
        <w:spacing w:line="321" w:lineRule="exact"/>
        <w:rPr>
          <w:sz w:val="24"/>
          <w:szCs w:val="24"/>
        </w:rPr>
      </w:pPr>
    </w:p>
    <w:p w:rsidR="00781DD5" w:rsidRDefault="005D3079">
      <w:pPr>
        <w:ind w:left="4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2016 г.</w:t>
      </w:r>
    </w:p>
    <w:p w:rsidR="00781DD5" w:rsidRDefault="00781DD5">
      <w:pPr>
        <w:sectPr w:rsidR="00781DD5">
          <w:pgSz w:w="11900" w:h="16838"/>
          <w:pgMar w:top="1122" w:right="1086" w:bottom="1440" w:left="1440" w:header="0" w:footer="0" w:gutter="0"/>
          <w:cols w:space="720" w:equalWidth="0">
            <w:col w:w="9380"/>
          </w:cols>
        </w:sectPr>
      </w:pPr>
    </w:p>
    <w:p w:rsidR="00781DD5" w:rsidRDefault="00781DD5">
      <w:pPr>
        <w:spacing w:line="17" w:lineRule="exact"/>
        <w:rPr>
          <w:sz w:val="20"/>
          <w:szCs w:val="20"/>
        </w:rPr>
      </w:pPr>
    </w:p>
    <w:p w:rsidR="00781DD5" w:rsidRDefault="005D3079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СОСТАВ ПРОЕКТА</w:t>
      </w:r>
    </w:p>
    <w:p w:rsidR="00781DD5" w:rsidRDefault="00781DD5">
      <w:pPr>
        <w:spacing w:line="276" w:lineRule="exact"/>
        <w:rPr>
          <w:sz w:val="20"/>
          <w:szCs w:val="20"/>
        </w:rPr>
      </w:pPr>
    </w:p>
    <w:p w:rsidR="00781DD5" w:rsidRDefault="005D3079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Правила землепользования и застройки</w:t>
      </w:r>
    </w:p>
    <w:p w:rsidR="00781DD5" w:rsidRDefault="00781DD5">
      <w:pPr>
        <w:spacing w:line="271" w:lineRule="exact"/>
        <w:rPr>
          <w:sz w:val="20"/>
          <w:szCs w:val="20"/>
        </w:rPr>
      </w:pPr>
    </w:p>
    <w:p w:rsidR="00781DD5" w:rsidRDefault="005D3079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Том I </w:t>
      </w:r>
      <w:r>
        <w:rPr>
          <w:rFonts w:eastAsia="Times New Roman"/>
          <w:sz w:val="24"/>
          <w:szCs w:val="24"/>
        </w:rPr>
        <w:t>шифр ПЗЗ.ПЗ</w:t>
      </w:r>
    </w:p>
    <w:p w:rsidR="00781DD5" w:rsidRDefault="00781DD5">
      <w:pPr>
        <w:spacing w:line="5" w:lineRule="exact"/>
        <w:rPr>
          <w:sz w:val="20"/>
          <w:szCs w:val="20"/>
        </w:rPr>
      </w:pPr>
    </w:p>
    <w:p w:rsidR="00781DD5" w:rsidRDefault="005D3079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Пояснительная записка.</w:t>
      </w:r>
    </w:p>
    <w:p w:rsidR="00781DD5" w:rsidRDefault="005D3079">
      <w:pPr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Том I.I </w:t>
      </w:r>
      <w:r>
        <w:rPr>
          <w:rFonts w:eastAsia="Times New Roman"/>
          <w:sz w:val="24"/>
          <w:szCs w:val="24"/>
        </w:rPr>
        <w:t>шифр ПЗЗ</w:t>
      </w:r>
    </w:p>
    <w:p w:rsidR="00781DD5" w:rsidRDefault="00781DD5">
      <w:pPr>
        <w:spacing w:line="6" w:lineRule="exact"/>
        <w:rPr>
          <w:sz w:val="20"/>
          <w:szCs w:val="20"/>
        </w:rPr>
      </w:pPr>
    </w:p>
    <w:p w:rsidR="00781DD5" w:rsidRDefault="005D3079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Графические материалы:</w:t>
      </w:r>
    </w:p>
    <w:p w:rsidR="00781DD5" w:rsidRDefault="00781DD5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60"/>
        <w:gridCol w:w="5800"/>
        <w:gridCol w:w="1840"/>
        <w:gridCol w:w="1400"/>
        <w:gridCol w:w="30"/>
      </w:tblGrid>
      <w:tr w:rsidR="00781DD5">
        <w:trPr>
          <w:trHeight w:val="290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58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18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Лист</w:t>
            </w:r>
          </w:p>
        </w:tc>
        <w:tc>
          <w:tcPr>
            <w:tcW w:w="14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Масштаб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137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5800" w:type="dxa"/>
            <w:vMerge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145"/>
        </w:trPr>
        <w:tc>
          <w:tcPr>
            <w:tcW w:w="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2"/>
                <w:szCs w:val="12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9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6" w:lineRule="exact"/>
              <w:ind w:right="2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6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Карта градостроительного </w:t>
            </w:r>
            <w:r>
              <w:rPr>
                <w:rFonts w:eastAsia="Times New Roman"/>
                <w:sz w:val="24"/>
                <w:szCs w:val="24"/>
              </w:rPr>
              <w:t>зонирования территории.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ПЗЗ-1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1:100 000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58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Карта границ зон с особыми условиями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ПЗЗ-2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1:100 000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14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2"/>
                <w:szCs w:val="12"/>
              </w:rPr>
            </w:pPr>
          </w:p>
        </w:tc>
        <w:tc>
          <w:tcPr>
            <w:tcW w:w="5800" w:type="dxa"/>
            <w:vMerge w:val="restart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 территории.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13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2"/>
                <w:szCs w:val="12"/>
              </w:rPr>
            </w:pPr>
          </w:p>
        </w:tc>
        <w:tc>
          <w:tcPr>
            <w:tcW w:w="5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</w:tbl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46" w:lineRule="exact"/>
        <w:rPr>
          <w:sz w:val="20"/>
          <w:szCs w:val="20"/>
        </w:rPr>
      </w:pPr>
    </w:p>
    <w:p w:rsidR="00781DD5" w:rsidRDefault="005D3079">
      <w:pPr>
        <w:ind w:right="120"/>
        <w:jc w:val="right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2</w:t>
      </w:r>
    </w:p>
    <w:p w:rsidR="00781DD5" w:rsidRDefault="00781DD5">
      <w:pPr>
        <w:sectPr w:rsidR="00781DD5">
          <w:pgSz w:w="11900" w:h="16855"/>
          <w:pgMar w:top="1122" w:right="726" w:bottom="0" w:left="1300" w:header="0" w:footer="0" w:gutter="0"/>
          <w:cols w:space="720" w:equalWidth="0">
            <w:col w:w="9880"/>
          </w:cols>
        </w:sectPr>
      </w:pPr>
    </w:p>
    <w:p w:rsidR="00781DD5" w:rsidRDefault="005D307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541020</wp:posOffset>
            </wp:positionV>
            <wp:extent cx="6119495" cy="48748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87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56" w:lineRule="exact"/>
        <w:rPr>
          <w:sz w:val="20"/>
          <w:szCs w:val="20"/>
        </w:rPr>
      </w:pPr>
    </w:p>
    <w:p w:rsidR="00781DD5" w:rsidRDefault="005D3079">
      <w:pPr>
        <w:ind w:left="95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3</w:t>
      </w:r>
    </w:p>
    <w:p w:rsidR="00781DD5" w:rsidRDefault="00781DD5">
      <w:pPr>
        <w:sectPr w:rsidR="00781DD5">
          <w:pgSz w:w="11900" w:h="16855"/>
          <w:pgMar w:top="1440" w:right="846" w:bottom="0" w:left="1440" w:header="0" w:footer="0" w:gutter="0"/>
          <w:cols w:space="720" w:equalWidth="0">
            <w:col w:w="9620"/>
          </w:cols>
        </w:sectPr>
      </w:pPr>
    </w:p>
    <w:p w:rsidR="00781DD5" w:rsidRDefault="00781DD5">
      <w:pPr>
        <w:spacing w:line="22" w:lineRule="exact"/>
        <w:rPr>
          <w:sz w:val="20"/>
          <w:szCs w:val="20"/>
        </w:rPr>
      </w:pPr>
    </w:p>
    <w:p w:rsidR="00781DD5" w:rsidRDefault="005D3079">
      <w:pPr>
        <w:ind w:left="4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</w:t>
      </w:r>
    </w:p>
    <w:p w:rsidR="00781DD5" w:rsidRDefault="00781DD5">
      <w:pPr>
        <w:spacing w:line="130" w:lineRule="exact"/>
        <w:rPr>
          <w:sz w:val="20"/>
          <w:szCs w:val="20"/>
        </w:rPr>
      </w:pPr>
    </w:p>
    <w:p w:rsidR="00781DD5" w:rsidRDefault="005D3079">
      <w:pPr>
        <w:tabs>
          <w:tab w:val="left" w:leader="dot" w:pos="93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Введение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4</w:t>
      </w:r>
    </w:p>
    <w:p w:rsidR="00781DD5" w:rsidRDefault="00781DD5">
      <w:pPr>
        <w:spacing w:line="5" w:lineRule="exact"/>
        <w:rPr>
          <w:sz w:val="20"/>
          <w:szCs w:val="20"/>
        </w:rPr>
      </w:pPr>
    </w:p>
    <w:p w:rsidR="00781DD5" w:rsidRDefault="005D3079">
      <w:pPr>
        <w:tabs>
          <w:tab w:val="left" w:leader="dot" w:pos="9360"/>
        </w:tabs>
        <w:rPr>
          <w:sz w:val="20"/>
          <w:szCs w:val="20"/>
        </w:rPr>
      </w:pPr>
      <w:r>
        <w:rPr>
          <w:rFonts w:eastAsia="Times New Roman"/>
          <w:b/>
          <w:bCs/>
        </w:rPr>
        <w:t>ГЛАВА I. ПОРЯДОК ПРИМЕНЕНИЯ ПРАВИЛ И ВНЕСЕНИЯ ИЗМЕНЕНИЙ В НИХ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6</w:t>
      </w:r>
    </w:p>
    <w:p w:rsidR="00781DD5" w:rsidRDefault="005D3079">
      <w:pPr>
        <w:spacing w:line="235" w:lineRule="auto"/>
        <w:rPr>
          <w:sz w:val="20"/>
          <w:szCs w:val="20"/>
        </w:rPr>
      </w:pPr>
      <w:r>
        <w:rPr>
          <w:rFonts w:eastAsia="Times New Roman"/>
          <w:b/>
          <w:bCs/>
        </w:rPr>
        <w:t>РАЗДЕЛ 1.</w:t>
      </w:r>
      <w:r>
        <w:rPr>
          <w:rFonts w:eastAsia="Times New Roman"/>
          <w:sz w:val="24"/>
          <w:szCs w:val="24"/>
        </w:rPr>
        <w:t>О регулировании землепользования и застройки органами местного</w:t>
      </w:r>
    </w:p>
    <w:p w:rsidR="00781DD5" w:rsidRDefault="00781DD5">
      <w:pPr>
        <w:spacing w:line="1" w:lineRule="exact"/>
        <w:rPr>
          <w:sz w:val="20"/>
          <w:szCs w:val="20"/>
        </w:rPr>
      </w:pPr>
    </w:p>
    <w:p w:rsidR="00781DD5" w:rsidRDefault="005D3079">
      <w:pPr>
        <w:tabs>
          <w:tab w:val="left" w:leader="dot" w:pos="93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самоуправления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6</w:t>
      </w:r>
    </w:p>
    <w:p w:rsidR="00781DD5" w:rsidRDefault="005D30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Статья 1. </w:t>
      </w:r>
      <w:r>
        <w:rPr>
          <w:rFonts w:eastAsia="Times New Roman"/>
          <w:sz w:val="24"/>
          <w:szCs w:val="24"/>
        </w:rPr>
        <w:t>Полномочия органов местного самоуправления в области землепользования и</w:t>
      </w:r>
    </w:p>
    <w:p w:rsidR="00781DD5" w:rsidRDefault="005D3079">
      <w:pPr>
        <w:tabs>
          <w:tab w:val="left" w:leader="dot" w:pos="93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застройки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6</w:t>
      </w:r>
    </w:p>
    <w:p w:rsidR="00781DD5" w:rsidRDefault="005D30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Статья 2. Комиссия по землепользованию и застройке Октябрьского муниципального</w:t>
      </w:r>
    </w:p>
    <w:p w:rsidR="00781DD5" w:rsidRDefault="005D3079">
      <w:pPr>
        <w:tabs>
          <w:tab w:val="left" w:leader="dot" w:pos="93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района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7</w:t>
      </w:r>
    </w:p>
    <w:p w:rsidR="00781DD5" w:rsidRDefault="005D3079">
      <w:pPr>
        <w:rPr>
          <w:sz w:val="20"/>
          <w:szCs w:val="20"/>
        </w:rPr>
      </w:pPr>
      <w:r>
        <w:rPr>
          <w:rFonts w:eastAsia="Times New Roman"/>
          <w:b/>
          <w:bCs/>
        </w:rPr>
        <w:t>РАЗДЕЛ 2.</w:t>
      </w:r>
      <w:r>
        <w:rPr>
          <w:rFonts w:eastAsia="Times New Roman"/>
          <w:sz w:val="24"/>
          <w:szCs w:val="24"/>
        </w:rPr>
        <w:t>Об изменении видов разрешенного использования земельных участков и</w:t>
      </w:r>
    </w:p>
    <w:p w:rsidR="00781DD5" w:rsidRDefault="005D30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объектов</w:t>
      </w:r>
      <w:r>
        <w:rPr>
          <w:rFonts w:eastAsia="Times New Roman"/>
          <w:sz w:val="24"/>
          <w:szCs w:val="24"/>
        </w:rPr>
        <w:t xml:space="preserve"> капитального строительства физическими и юридическими лицами…………….. 8</w:t>
      </w:r>
    </w:p>
    <w:p w:rsidR="00781DD5" w:rsidRDefault="005D30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Статья 3. Виды и состав территориальных зон, выделенных на карте градостроительного</w:t>
      </w:r>
    </w:p>
    <w:p w:rsidR="00781DD5" w:rsidRDefault="005D30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зонирования………………………………………………………………………………………..8</w:t>
      </w:r>
    </w:p>
    <w:p w:rsidR="00781DD5" w:rsidRDefault="005D30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Статья 4. Порядок установления территориальных зон………</w:t>
      </w:r>
      <w:r>
        <w:rPr>
          <w:rFonts w:eastAsia="Times New Roman"/>
          <w:sz w:val="24"/>
          <w:szCs w:val="24"/>
        </w:rPr>
        <w:t>………………………………...8</w:t>
      </w:r>
    </w:p>
    <w:p w:rsidR="00781DD5" w:rsidRDefault="005D3079">
      <w:pPr>
        <w:tabs>
          <w:tab w:val="left" w:leader="dot" w:pos="93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Статья 5. Градостроительный регламент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9</w:t>
      </w:r>
    </w:p>
    <w:p w:rsidR="00781DD5" w:rsidRDefault="005D30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Статья 6. Об изменении видов разрешённого использования земельных участков и объектов</w:t>
      </w:r>
    </w:p>
    <w:p w:rsidR="00781DD5" w:rsidRDefault="005D3079">
      <w:pPr>
        <w:tabs>
          <w:tab w:val="left" w:leader="dot" w:pos="92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капитального строительства физическими и юридическими лицами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10</w:t>
      </w:r>
    </w:p>
    <w:p w:rsidR="00781DD5" w:rsidRDefault="00781DD5">
      <w:pPr>
        <w:spacing w:line="1" w:lineRule="exact"/>
        <w:rPr>
          <w:sz w:val="20"/>
          <w:szCs w:val="20"/>
        </w:rPr>
      </w:pPr>
    </w:p>
    <w:p w:rsidR="00781DD5" w:rsidRDefault="005D3079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3.</w:t>
      </w:r>
      <w:r>
        <w:rPr>
          <w:rFonts w:eastAsia="Times New Roman"/>
          <w:sz w:val="24"/>
          <w:szCs w:val="24"/>
        </w:rPr>
        <w:t>О подготовке документации по планировке</w:t>
      </w:r>
      <w:r>
        <w:rPr>
          <w:rFonts w:eastAsia="Times New Roman"/>
          <w:sz w:val="24"/>
          <w:szCs w:val="24"/>
        </w:rPr>
        <w:t xml:space="preserve"> территории органами местного</w:t>
      </w:r>
    </w:p>
    <w:p w:rsidR="00781DD5" w:rsidRDefault="005D3079">
      <w:pPr>
        <w:tabs>
          <w:tab w:val="left" w:leader="dot" w:pos="92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самоуправления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11</w:t>
      </w:r>
    </w:p>
    <w:p w:rsidR="00781DD5" w:rsidRDefault="005D3079">
      <w:pPr>
        <w:tabs>
          <w:tab w:val="left" w:leader="dot" w:pos="92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Статья 7. Общие положения о планировке территории сельского поселения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11</w:t>
      </w:r>
    </w:p>
    <w:p w:rsidR="00781DD5" w:rsidRDefault="005D3079">
      <w:pPr>
        <w:tabs>
          <w:tab w:val="left" w:leader="dot" w:pos="92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Статья 8. Подготовка документации по планировке территории сельского поселения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12</w:t>
      </w:r>
    </w:p>
    <w:p w:rsidR="00781DD5" w:rsidRDefault="005D3079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4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 проведении публичных слушаний по вопросам</w:t>
      </w:r>
      <w:r>
        <w:rPr>
          <w:rFonts w:eastAsia="Times New Roman"/>
          <w:sz w:val="24"/>
          <w:szCs w:val="24"/>
        </w:rPr>
        <w:t xml:space="preserve"> землепользования и</w:t>
      </w:r>
    </w:p>
    <w:p w:rsidR="00781DD5" w:rsidRDefault="005D3079">
      <w:pPr>
        <w:tabs>
          <w:tab w:val="left" w:leader="dot" w:pos="92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застройки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15</w:t>
      </w:r>
    </w:p>
    <w:p w:rsidR="00781DD5" w:rsidRDefault="005D30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Статья 9. Публичные слушания по вопросам землепользования и застройки на территории</w:t>
      </w:r>
    </w:p>
    <w:p w:rsidR="00781DD5" w:rsidRDefault="005D3079">
      <w:pPr>
        <w:tabs>
          <w:tab w:val="left" w:leader="dot" w:pos="92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сельского поселения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15</w:t>
      </w:r>
    </w:p>
    <w:p w:rsidR="00781DD5" w:rsidRDefault="005D30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Статья 10. Порядок предоставления разрешения на условно разрешённый вид</w:t>
      </w:r>
    </w:p>
    <w:p w:rsidR="00781DD5" w:rsidRDefault="005D3079">
      <w:pPr>
        <w:tabs>
          <w:tab w:val="left" w:leader="dot" w:pos="92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использования земельного участка или объекта</w:t>
      </w:r>
      <w:r>
        <w:rPr>
          <w:rFonts w:eastAsia="Times New Roman"/>
          <w:sz w:val="24"/>
          <w:szCs w:val="24"/>
        </w:rPr>
        <w:t xml:space="preserve"> капитального строительства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15</w:t>
      </w:r>
    </w:p>
    <w:p w:rsidR="00781DD5" w:rsidRDefault="005D30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Статья 11. Порядок предоставления разрешения на отклонение от предельных параметров</w:t>
      </w:r>
    </w:p>
    <w:p w:rsidR="00781DD5" w:rsidRDefault="005D3079">
      <w:pPr>
        <w:tabs>
          <w:tab w:val="left" w:leader="dot" w:pos="92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разрешённого строительства, реконструкции объектов капитального строительства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15</w:t>
      </w:r>
    </w:p>
    <w:p w:rsidR="00781DD5" w:rsidRDefault="005D3079">
      <w:pPr>
        <w:tabs>
          <w:tab w:val="left" w:pos="9200"/>
        </w:tabs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РАЗДЕЛ 5. </w:t>
      </w:r>
      <w:r>
        <w:rPr>
          <w:rFonts w:eastAsia="Times New Roman"/>
          <w:sz w:val="24"/>
          <w:szCs w:val="24"/>
        </w:rPr>
        <w:t xml:space="preserve">О внесении изменений в правила землепользования и </w:t>
      </w:r>
      <w:r>
        <w:rPr>
          <w:rFonts w:eastAsia="Times New Roman"/>
          <w:sz w:val="24"/>
          <w:szCs w:val="24"/>
        </w:rPr>
        <w:t>застройки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16</w:t>
      </w:r>
    </w:p>
    <w:p w:rsidR="00781DD5" w:rsidRDefault="005D3079">
      <w:pPr>
        <w:tabs>
          <w:tab w:val="left" w:leader="dot" w:pos="92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Статья 12. Порядок внесения изменений в Правила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16</w:t>
      </w:r>
    </w:p>
    <w:p w:rsidR="00781DD5" w:rsidRDefault="005D3079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РАЗДЕЛ 6. </w:t>
      </w:r>
      <w:r>
        <w:rPr>
          <w:rFonts w:eastAsia="Times New Roman"/>
          <w:sz w:val="24"/>
          <w:szCs w:val="24"/>
        </w:rPr>
        <w:t>О регулировании иных вопросов землепользования и застройки………………17</w:t>
      </w:r>
    </w:p>
    <w:p w:rsidR="00781DD5" w:rsidRDefault="00781DD5">
      <w:pPr>
        <w:spacing w:line="5" w:lineRule="exact"/>
        <w:rPr>
          <w:sz w:val="20"/>
          <w:szCs w:val="20"/>
        </w:rPr>
      </w:pPr>
    </w:p>
    <w:p w:rsidR="00781DD5" w:rsidRDefault="005D3079">
      <w:pPr>
        <w:tabs>
          <w:tab w:val="left" w:leader="dot" w:pos="9240"/>
        </w:tabs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ГЛАВА II. КАРТА ГРАДОСТРОИТЕЛЬНОГО ЗОНИРОВАНИЯ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17</w:t>
      </w:r>
    </w:p>
    <w:p w:rsidR="00781DD5" w:rsidRDefault="005D3079">
      <w:pPr>
        <w:tabs>
          <w:tab w:val="left" w:leader="dot" w:pos="9240"/>
        </w:tabs>
        <w:spacing w:line="23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Статья 13. Карта градостроительного зонирования территории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17</w:t>
      </w:r>
    </w:p>
    <w:p w:rsidR="00781DD5" w:rsidRDefault="00781DD5">
      <w:pPr>
        <w:spacing w:line="1" w:lineRule="exact"/>
        <w:rPr>
          <w:sz w:val="20"/>
          <w:szCs w:val="20"/>
        </w:rPr>
      </w:pPr>
    </w:p>
    <w:p w:rsidR="00781DD5" w:rsidRDefault="005D3079">
      <w:pPr>
        <w:tabs>
          <w:tab w:val="left" w:leader="dot" w:pos="92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татья 14. Схема границ зон с особыми условиями использования территории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18</w:t>
      </w:r>
    </w:p>
    <w:p w:rsidR="00781DD5" w:rsidRDefault="005D30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Статья 15. Схема границ территорий объектов культурного наследия, границ территорий</w:t>
      </w:r>
    </w:p>
    <w:p w:rsidR="00781DD5" w:rsidRDefault="005D30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исторических поселений федерального значения, границ территорий исторических</w:t>
      </w:r>
    </w:p>
    <w:p w:rsidR="00781DD5" w:rsidRDefault="005D30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поселений региональн</w:t>
      </w:r>
      <w:r>
        <w:rPr>
          <w:rFonts w:eastAsia="Times New Roman"/>
          <w:sz w:val="24"/>
          <w:szCs w:val="24"/>
        </w:rPr>
        <w:t>ого значения……………………………………………………………18</w:t>
      </w:r>
    </w:p>
    <w:p w:rsidR="00781DD5" w:rsidRDefault="00781DD5">
      <w:pPr>
        <w:spacing w:line="5" w:lineRule="exact"/>
        <w:rPr>
          <w:sz w:val="20"/>
          <w:szCs w:val="20"/>
        </w:rPr>
      </w:pPr>
    </w:p>
    <w:p w:rsidR="00781DD5" w:rsidRDefault="005D3079">
      <w:pPr>
        <w:tabs>
          <w:tab w:val="left" w:leader="dot" w:pos="9240"/>
        </w:tabs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ГЛАВА III. ГРАДОСТРОИТЕЛЬНЫЕ РЕГЛАМЕНТЫ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19</w:t>
      </w:r>
    </w:p>
    <w:p w:rsidR="00781DD5" w:rsidRDefault="005D3079">
      <w:pPr>
        <w:tabs>
          <w:tab w:val="left" w:leader="dot" w:pos="9240"/>
        </w:tabs>
        <w:spacing w:line="23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Статья 16. Градостроительные регламенты. А. Природные зоны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19</w:t>
      </w:r>
    </w:p>
    <w:p w:rsidR="00781DD5" w:rsidRDefault="00781DD5">
      <w:pPr>
        <w:spacing w:line="1" w:lineRule="exact"/>
        <w:rPr>
          <w:sz w:val="20"/>
          <w:szCs w:val="20"/>
        </w:rPr>
      </w:pPr>
    </w:p>
    <w:p w:rsidR="00781DD5" w:rsidRDefault="005D3079">
      <w:pPr>
        <w:tabs>
          <w:tab w:val="left" w:leader="dot" w:pos="92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Статья 17. Градостроительные регламенты. Б. Общественно-деловые зоны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30</w:t>
      </w:r>
    </w:p>
    <w:p w:rsidR="00781DD5" w:rsidRDefault="005D3079">
      <w:pPr>
        <w:tabs>
          <w:tab w:val="left" w:leader="dot" w:pos="92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Статья 18. Градостроительные </w:t>
      </w:r>
      <w:r>
        <w:rPr>
          <w:rFonts w:eastAsia="Times New Roman"/>
          <w:sz w:val="24"/>
          <w:szCs w:val="24"/>
        </w:rPr>
        <w:t>регламенты. В. Жилые зоны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33</w:t>
      </w:r>
    </w:p>
    <w:p w:rsidR="00781DD5" w:rsidRDefault="005D3079">
      <w:pPr>
        <w:tabs>
          <w:tab w:val="left" w:leader="dot" w:pos="830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Статья 19. Градостроительные регламенты. Г. Производственные зоны .………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……….. 38</w:t>
      </w:r>
    </w:p>
    <w:p w:rsidR="00781DD5" w:rsidRDefault="005D3079">
      <w:pPr>
        <w:tabs>
          <w:tab w:val="left" w:leader="dot" w:pos="92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Статья 20. Градостроительные регламенты. Е. Зоны специального назначения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46</w:t>
      </w:r>
    </w:p>
    <w:p w:rsidR="00781DD5" w:rsidRDefault="005D30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Статья 21. Градостроительные регламенты. И. Зоны сельскохозяйственного </w:t>
      </w:r>
      <w:r>
        <w:rPr>
          <w:rFonts w:eastAsia="Times New Roman"/>
          <w:sz w:val="24"/>
          <w:szCs w:val="24"/>
        </w:rPr>
        <w:t>использования50</w:t>
      </w:r>
    </w:p>
    <w:p w:rsidR="00781DD5" w:rsidRDefault="00781DD5">
      <w:pPr>
        <w:spacing w:line="1" w:lineRule="exact"/>
        <w:rPr>
          <w:sz w:val="20"/>
          <w:szCs w:val="20"/>
        </w:rPr>
      </w:pPr>
    </w:p>
    <w:p w:rsidR="00781DD5" w:rsidRDefault="005D30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Статья 22. Градостроительные регламенты. К.  Зоны инженерной и транспортной</w:t>
      </w:r>
    </w:p>
    <w:p w:rsidR="00781DD5" w:rsidRDefault="005D3079">
      <w:pPr>
        <w:tabs>
          <w:tab w:val="left" w:leader="dot" w:pos="92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инфраструктур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51</w:t>
      </w:r>
    </w:p>
    <w:p w:rsidR="00781DD5" w:rsidRDefault="005D3079">
      <w:pPr>
        <w:tabs>
          <w:tab w:val="left" w:leader="dot" w:pos="92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Статья 23. Зоны с особыми условиями использования территорий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58</w:t>
      </w:r>
    </w:p>
    <w:p w:rsidR="00781DD5" w:rsidRDefault="005D3079">
      <w:pPr>
        <w:tabs>
          <w:tab w:val="left" w:leader="dot" w:pos="92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 №1. Карта градостроительного зонирования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65</w:t>
      </w:r>
    </w:p>
    <w:p w:rsidR="00781DD5" w:rsidRDefault="005D3079">
      <w:pPr>
        <w:tabs>
          <w:tab w:val="left" w:leader="dot" w:pos="92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Приложение №2. Карта зон с </w:t>
      </w:r>
      <w:r>
        <w:rPr>
          <w:rFonts w:eastAsia="Times New Roman"/>
          <w:sz w:val="24"/>
          <w:szCs w:val="24"/>
        </w:rPr>
        <w:t>особыми условиями использования территории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66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71" w:lineRule="exact"/>
        <w:rPr>
          <w:sz w:val="20"/>
          <w:szCs w:val="20"/>
        </w:rPr>
      </w:pPr>
    </w:p>
    <w:p w:rsidR="00781DD5" w:rsidRDefault="005D3079">
      <w:pPr>
        <w:jc w:val="right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4</w:t>
      </w:r>
    </w:p>
    <w:p w:rsidR="00781DD5" w:rsidRDefault="00781DD5">
      <w:pPr>
        <w:sectPr w:rsidR="00781DD5">
          <w:pgSz w:w="11900" w:h="16860"/>
          <w:pgMar w:top="681" w:right="846" w:bottom="0" w:left="1420" w:header="0" w:footer="0" w:gutter="0"/>
          <w:cols w:space="720" w:equalWidth="0">
            <w:col w:w="9640"/>
          </w:cols>
        </w:sectPr>
      </w:pPr>
    </w:p>
    <w:p w:rsidR="00781DD5" w:rsidRDefault="00781DD5">
      <w:pPr>
        <w:spacing w:line="22" w:lineRule="exact"/>
        <w:rPr>
          <w:sz w:val="20"/>
          <w:szCs w:val="20"/>
        </w:rPr>
      </w:pPr>
    </w:p>
    <w:p w:rsidR="00781DD5" w:rsidRDefault="005D3079">
      <w:pPr>
        <w:ind w:right="1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Введение</w:t>
      </w:r>
    </w:p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spacing w:line="238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Правила землепользования и застройки Октябрьского сельского поселения (далее - Правила) разработаны в соответствии с Градостроительным кодексом Российской Федерации, </w:t>
      </w:r>
      <w:r>
        <w:rPr>
          <w:rFonts w:eastAsia="Times New Roman"/>
          <w:sz w:val="24"/>
          <w:szCs w:val="24"/>
        </w:rPr>
        <w:t xml:space="preserve">Земельным кодексом Российской Федерации, Федеральным законом «Об общих принципах организации местного самоуправления в Российской Федерации», иным законодательством Российской Федерации, законодательством Челябинской области, нормативными правовыми актами </w:t>
      </w:r>
      <w:r>
        <w:rPr>
          <w:rFonts w:eastAsia="Times New Roman"/>
          <w:sz w:val="24"/>
          <w:szCs w:val="24"/>
        </w:rPr>
        <w:t>Совета депутатов Октябрьского сельского поселения (далее – Совет депутатов) и администрации Октябрьского сельского поселения (далее – администрация сельского поселения).</w:t>
      </w:r>
    </w:p>
    <w:p w:rsidR="00781DD5" w:rsidRDefault="00781DD5">
      <w:pPr>
        <w:spacing w:line="19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Правила выполнены на основании Решения Совета депутатов Октябрьского сельского поселе</w:t>
      </w:r>
      <w:r>
        <w:rPr>
          <w:rFonts w:eastAsia="Times New Roman"/>
          <w:sz w:val="24"/>
          <w:szCs w:val="24"/>
        </w:rPr>
        <w:t>ния от30.09.2016г. №178/1 «О подготовке проекта о внесении изменений в Правила землепользования и застройки Октябрьского сельского поселения».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Правила разработаны на основе Правил землепользования и застройки Октябрьского сельского поселения, разработанны</w:t>
      </w:r>
      <w:r>
        <w:rPr>
          <w:rFonts w:eastAsia="Times New Roman"/>
          <w:sz w:val="24"/>
          <w:szCs w:val="24"/>
        </w:rPr>
        <w:t>х ООО «Геоизыскания» в 2012 году, Проекта новой редакции Правила землепользования и застройки Октябрьского сельского поселения, разработанных ООО «Геоизыскания» в 2016 году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Правила являются документом градостроительного зонирования Октябрьского сельского </w:t>
      </w:r>
      <w:r>
        <w:rPr>
          <w:rFonts w:eastAsia="Times New Roman"/>
          <w:sz w:val="24"/>
          <w:szCs w:val="24"/>
        </w:rPr>
        <w:t>поселения – разделения территории сельского поселения на зоны с установлением для каждой из них градостроительного регламента.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«Карта градостроительного зонирования территории и градостроительные регламенты» выполнены на территорию сельского поселения в п</w:t>
      </w:r>
      <w:r>
        <w:rPr>
          <w:rFonts w:eastAsia="Times New Roman"/>
          <w:sz w:val="24"/>
          <w:szCs w:val="24"/>
        </w:rPr>
        <w:t>ределах проектной черты.</w:t>
      </w:r>
    </w:p>
    <w:p w:rsidR="00781DD5" w:rsidRDefault="00781DD5">
      <w:pPr>
        <w:spacing w:line="6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Основные понятия, используемые в Правилах</w:t>
      </w:r>
    </w:p>
    <w:p w:rsidR="00781DD5" w:rsidRDefault="005D3079">
      <w:pPr>
        <w:spacing w:line="235" w:lineRule="auto"/>
        <w:ind w:left="5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(в соответствии со ст.1 Градостроительного Кодекса РФ):</w:t>
      </w:r>
    </w:p>
    <w:p w:rsidR="00781DD5" w:rsidRDefault="00781DD5">
      <w:pPr>
        <w:spacing w:line="13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"/>
        </w:numPr>
        <w:tabs>
          <w:tab w:val="left" w:pos="943"/>
        </w:tabs>
        <w:spacing w:line="236" w:lineRule="auto"/>
        <w:ind w:firstLine="565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градостроительное зонирование </w:t>
      </w:r>
      <w:r>
        <w:rPr>
          <w:rFonts w:eastAsia="Times New Roman"/>
          <w:sz w:val="24"/>
          <w:szCs w:val="24"/>
        </w:rPr>
        <w:t>– зонирование территорий муниципальных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образований в целях определения территориальных зон и </w:t>
      </w:r>
      <w:r>
        <w:rPr>
          <w:rFonts w:eastAsia="Times New Roman"/>
          <w:sz w:val="24"/>
          <w:szCs w:val="24"/>
        </w:rPr>
        <w:t>установления градостроительных регламентов;</w:t>
      </w:r>
    </w:p>
    <w:p w:rsidR="00781DD5" w:rsidRDefault="00781DD5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0"/>
          <w:numId w:val="1"/>
        </w:numPr>
        <w:tabs>
          <w:tab w:val="left" w:pos="893"/>
        </w:tabs>
        <w:spacing w:line="234" w:lineRule="auto"/>
        <w:ind w:firstLine="56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территориальные зоны </w:t>
      </w:r>
      <w:r>
        <w:rPr>
          <w:rFonts w:eastAsia="Times New Roman"/>
          <w:sz w:val="24"/>
          <w:szCs w:val="24"/>
        </w:rPr>
        <w:t>– зоны, для которых в правилах землепользования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застройки определены границы и установлены градостроительные регламенты;</w:t>
      </w:r>
    </w:p>
    <w:p w:rsidR="00781DD5" w:rsidRDefault="00781DD5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0"/>
          <w:numId w:val="1"/>
        </w:numPr>
        <w:tabs>
          <w:tab w:val="left" w:pos="1022"/>
        </w:tabs>
        <w:spacing w:line="238" w:lineRule="auto"/>
        <w:ind w:firstLine="565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градостроительный регламент – </w:t>
      </w:r>
      <w:r>
        <w:rPr>
          <w:rFonts w:eastAsia="Times New Roman"/>
          <w:sz w:val="24"/>
          <w:szCs w:val="24"/>
        </w:rPr>
        <w:t>устанавливаемые в пределах границ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</w:t>
      </w:r>
      <w:r>
        <w:rPr>
          <w:rFonts w:eastAsia="Times New Roman"/>
          <w:sz w:val="24"/>
          <w:szCs w:val="24"/>
        </w:rPr>
        <w:t>ответствующей территориальной зоны виды разрешенного использования земельных участков, предельные (минимальные и (или) максимальные) размеры земельных участков и параметры разрешенного строительства, реконструкции объектов капитального строительства, а так</w:t>
      </w:r>
      <w:r>
        <w:rPr>
          <w:rFonts w:eastAsia="Times New Roman"/>
          <w:sz w:val="24"/>
          <w:szCs w:val="24"/>
        </w:rPr>
        <w:t>же ограничения использования земельных участков и объектов капитального строительства.</w:t>
      </w:r>
    </w:p>
    <w:p w:rsidR="00781DD5" w:rsidRDefault="00781DD5">
      <w:pPr>
        <w:spacing w:line="14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0"/>
          <w:numId w:val="1"/>
        </w:numPr>
        <w:tabs>
          <w:tab w:val="left" w:pos="878"/>
        </w:tabs>
        <w:spacing w:line="236" w:lineRule="auto"/>
        <w:ind w:firstLine="565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объект капитального строительства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здание, строение, сооружение, объекты,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строительство которых не завершено (далее - объекты незавершенного строительства), за исключе</w:t>
      </w:r>
      <w:r>
        <w:rPr>
          <w:rFonts w:eastAsia="Times New Roman"/>
          <w:sz w:val="24"/>
          <w:szCs w:val="24"/>
        </w:rPr>
        <w:t>нием временных построек, киосков, навесов и других подобных построек;</w:t>
      </w:r>
    </w:p>
    <w:p w:rsidR="00781DD5" w:rsidRDefault="00781DD5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spacing w:line="234" w:lineRule="auto"/>
        <w:ind w:firstLine="56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(в соответствии со ст.1 ч.6 Федерального закона от 28.12.2009 г. № 381-ФЗ "Об основах государственного регулирования торговой деятельности в Российской Федерации")</w:t>
      </w:r>
      <w:r>
        <w:rPr>
          <w:rFonts w:eastAsia="Times New Roman"/>
          <w:sz w:val="24"/>
          <w:szCs w:val="24"/>
        </w:rPr>
        <w:t>:</w:t>
      </w:r>
    </w:p>
    <w:p w:rsidR="00781DD5" w:rsidRDefault="00781DD5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spacing w:line="239" w:lineRule="auto"/>
        <w:ind w:firstLine="56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5.нестационарный об</w:t>
      </w:r>
      <w:r>
        <w:rPr>
          <w:rFonts w:eastAsia="Times New Roman"/>
          <w:b/>
          <w:bCs/>
          <w:sz w:val="24"/>
          <w:szCs w:val="24"/>
        </w:rPr>
        <w:t xml:space="preserve">ъект - </w:t>
      </w:r>
      <w:r>
        <w:rPr>
          <w:rFonts w:eastAsia="Times New Roman"/>
          <w:sz w:val="24"/>
          <w:szCs w:val="24"/>
        </w:rPr>
        <w:t>нестационарный торговый объект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это торговый объект,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представляющий собой временное сооружение или временную конструкцию, не связанные прочно с земельным участком вне зависимости от присоединения или неприсоединения к сетям инженерно-технического </w:t>
      </w:r>
      <w:r>
        <w:rPr>
          <w:rFonts w:eastAsia="Times New Roman"/>
          <w:sz w:val="24"/>
          <w:szCs w:val="24"/>
        </w:rPr>
        <w:t>обеспечения, в том числе передвижное сооружение. Законодательной базой по размещению нестационарных торговых объектов (Федеральный закон «Об основах государственного регулирования торговой деятельности в Российской Федерации» (ст. 10)) определено, что разм</w:t>
      </w:r>
      <w:r>
        <w:rPr>
          <w:rFonts w:eastAsia="Times New Roman"/>
          <w:sz w:val="24"/>
          <w:szCs w:val="24"/>
        </w:rPr>
        <w:t>ещение нестационарных торговых объектов на земельных участках, в зданиях, строениях, сооружениях, осуществляется в соответствии со схемой размещения нестационарных торговых объектов, утверждаемой органом местного самоуправления.</w:t>
      </w:r>
    </w:p>
    <w:p w:rsidR="00781DD5" w:rsidRDefault="005D3079">
      <w:pPr>
        <w:ind w:left="5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(в соответствии со ст. 85 З</w:t>
      </w:r>
      <w:r>
        <w:rPr>
          <w:rFonts w:eastAsia="Times New Roman"/>
          <w:i/>
          <w:iCs/>
          <w:sz w:val="24"/>
          <w:szCs w:val="24"/>
        </w:rPr>
        <w:t>емельного кодекса РФ):</w:t>
      </w:r>
    </w:p>
    <w:p w:rsidR="00781DD5" w:rsidRDefault="00781DD5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0"/>
          <w:numId w:val="2"/>
        </w:numPr>
        <w:tabs>
          <w:tab w:val="left" w:pos="816"/>
        </w:tabs>
        <w:spacing w:line="236" w:lineRule="auto"/>
        <w:ind w:firstLine="565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земельные участки общего пользования </w:t>
      </w:r>
      <w:r>
        <w:rPr>
          <w:rFonts w:eastAsia="Times New Roman"/>
          <w:sz w:val="24"/>
          <w:szCs w:val="24"/>
        </w:rPr>
        <w:t>– земельные участки занятые площадями,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улицами, проездами, автомобильными дорогами, набережными, скверами, бульварами, водными объектами, пляжами и другими объектами, могут включаться в состав </w:t>
      </w:r>
      <w:r>
        <w:rPr>
          <w:rFonts w:eastAsia="Times New Roman"/>
          <w:sz w:val="24"/>
          <w:szCs w:val="24"/>
        </w:rPr>
        <w:t>различных территориальных зон и не подлежат приватизации.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34" w:lineRule="exact"/>
        <w:rPr>
          <w:sz w:val="20"/>
          <w:szCs w:val="20"/>
        </w:rPr>
      </w:pPr>
    </w:p>
    <w:p w:rsidR="00781DD5" w:rsidRDefault="005D3079">
      <w:pPr>
        <w:ind w:left="95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5</w:t>
      </w:r>
    </w:p>
    <w:p w:rsidR="00781DD5" w:rsidRDefault="00781DD5">
      <w:pPr>
        <w:sectPr w:rsidR="00781DD5">
          <w:pgSz w:w="11900" w:h="16860"/>
          <w:pgMar w:top="678" w:right="846" w:bottom="0" w:left="1420" w:header="0" w:footer="0" w:gutter="0"/>
          <w:cols w:space="720" w:equalWidth="0">
            <w:col w:w="9640"/>
          </w:cols>
        </w:sectPr>
      </w:pPr>
    </w:p>
    <w:p w:rsidR="00781DD5" w:rsidRDefault="00781DD5">
      <w:pPr>
        <w:spacing w:line="22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Градостроительное зонирование «переводит» на правовой язык общие решения Генерального плана и тем самым обеспечивает его последовательную реализацию и внесение текущих изм</w:t>
      </w:r>
      <w:r>
        <w:rPr>
          <w:rFonts w:eastAsia="Times New Roman"/>
          <w:sz w:val="24"/>
          <w:szCs w:val="24"/>
        </w:rPr>
        <w:t>енений по установленным процедурам.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«Карта градостроительного зонирования территории и градостроительные регламенты» содержат текстовую и графическую части.</w:t>
      </w:r>
    </w:p>
    <w:p w:rsidR="00781DD5" w:rsidRDefault="00781DD5">
      <w:pPr>
        <w:spacing w:line="278" w:lineRule="exact"/>
        <w:rPr>
          <w:sz w:val="20"/>
          <w:szCs w:val="20"/>
        </w:rPr>
      </w:pP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Текст </w:t>
      </w:r>
      <w:r>
        <w:rPr>
          <w:rFonts w:eastAsia="Times New Roman"/>
          <w:sz w:val="24"/>
          <w:szCs w:val="24"/>
        </w:rPr>
        <w:t>включает:</w:t>
      </w:r>
    </w:p>
    <w:p w:rsidR="00781DD5" w:rsidRDefault="005D3079">
      <w:pPr>
        <w:numPr>
          <w:ilvl w:val="0"/>
          <w:numId w:val="3"/>
        </w:numPr>
        <w:tabs>
          <w:tab w:val="left" w:pos="801"/>
        </w:tabs>
        <w:ind w:left="801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виды и характеристику территориальных зон;</w:t>
      </w:r>
    </w:p>
    <w:p w:rsidR="00781DD5" w:rsidRDefault="005D3079">
      <w:pPr>
        <w:numPr>
          <w:ilvl w:val="0"/>
          <w:numId w:val="3"/>
        </w:numPr>
        <w:tabs>
          <w:tab w:val="left" w:pos="801"/>
        </w:tabs>
        <w:ind w:left="801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градостроительные регламенты (для всех</w:t>
      </w:r>
      <w:r>
        <w:rPr>
          <w:rFonts w:eastAsia="Times New Roman"/>
          <w:sz w:val="24"/>
          <w:szCs w:val="24"/>
        </w:rPr>
        <w:t xml:space="preserve"> видов зон):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4"/>
        </w:numPr>
        <w:tabs>
          <w:tab w:val="left" w:pos="834"/>
        </w:tabs>
        <w:spacing w:line="234" w:lineRule="auto"/>
        <w:ind w:left="1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виды разрешенного использования (разрешенные «по праву» виды землепользования);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4"/>
        </w:numPr>
        <w:tabs>
          <w:tab w:val="left" w:pos="824"/>
        </w:tabs>
        <w:spacing w:line="234" w:lineRule="auto"/>
        <w:ind w:left="1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условно разрешенные виды использования (разрешенные виды использования, сопутствующие основным видам землепользования);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4"/>
        </w:numPr>
        <w:tabs>
          <w:tab w:val="left" w:pos="740"/>
        </w:tabs>
        <w:spacing w:line="236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вспомогательные виды </w:t>
      </w:r>
      <w:r>
        <w:rPr>
          <w:rFonts w:eastAsia="Times New Roman"/>
          <w:sz w:val="24"/>
          <w:szCs w:val="24"/>
        </w:rPr>
        <w:t>разрешенного использования,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3.предельные параметры разрешенного строительства</w:t>
      </w:r>
      <w:r>
        <w:rPr>
          <w:rFonts w:eastAsia="Times New Roman"/>
          <w:sz w:val="24"/>
          <w:szCs w:val="24"/>
        </w:rPr>
        <w:t>, реконструкции объектов капитального строительства на земельных участках;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5"/>
        </w:numPr>
        <w:tabs>
          <w:tab w:val="left" w:pos="980"/>
        </w:tabs>
        <w:spacing w:line="234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:rsidR="00781DD5" w:rsidRDefault="00781DD5">
      <w:pPr>
        <w:spacing w:line="278" w:lineRule="exact"/>
        <w:rPr>
          <w:sz w:val="20"/>
          <w:szCs w:val="20"/>
        </w:rPr>
      </w:pP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Графическая часть – че</w:t>
      </w:r>
      <w:r>
        <w:rPr>
          <w:rFonts w:eastAsia="Times New Roman"/>
          <w:b/>
          <w:bCs/>
          <w:sz w:val="24"/>
          <w:szCs w:val="24"/>
        </w:rPr>
        <w:t xml:space="preserve">ртежи </w:t>
      </w:r>
      <w:r>
        <w:rPr>
          <w:rFonts w:eastAsia="Times New Roman"/>
          <w:sz w:val="24"/>
          <w:szCs w:val="24"/>
        </w:rPr>
        <w:t>включают</w:t>
      </w:r>
      <w:r>
        <w:rPr>
          <w:rFonts w:eastAsia="Times New Roman"/>
          <w:b/>
          <w:bCs/>
          <w:sz w:val="24"/>
          <w:szCs w:val="24"/>
        </w:rPr>
        <w:t>:</w:t>
      </w: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1.Октябрьскоесельское поселение. Карта градостроительного зонирования территории,</w:t>
      </w:r>
    </w:p>
    <w:p w:rsidR="00781DD5" w:rsidRDefault="005D3079">
      <w:pPr>
        <w:numPr>
          <w:ilvl w:val="0"/>
          <w:numId w:val="6"/>
        </w:numPr>
        <w:tabs>
          <w:tab w:val="left" w:pos="281"/>
        </w:tabs>
        <w:ind w:left="281" w:hanging="2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1:100 000;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2.Октябрьское сельское поселение. Схема границ зон с особыми условиями использования территории, М 1:100 000.</w:t>
      </w:r>
    </w:p>
    <w:p w:rsidR="00781DD5" w:rsidRDefault="00781DD5">
      <w:pPr>
        <w:spacing w:line="284" w:lineRule="exact"/>
        <w:rPr>
          <w:sz w:val="20"/>
          <w:szCs w:val="20"/>
        </w:rPr>
      </w:pP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Примечание:</w:t>
      </w:r>
    </w:p>
    <w:p w:rsidR="00781DD5" w:rsidRDefault="00781DD5">
      <w:pPr>
        <w:spacing w:line="6" w:lineRule="exact"/>
        <w:rPr>
          <w:sz w:val="20"/>
          <w:szCs w:val="20"/>
        </w:rPr>
      </w:pPr>
    </w:p>
    <w:p w:rsidR="00781DD5" w:rsidRDefault="005D3079">
      <w:pPr>
        <w:spacing w:line="238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Важный вопрос </w:t>
      </w:r>
      <w:r>
        <w:rPr>
          <w:rFonts w:eastAsia="Times New Roman"/>
          <w:sz w:val="20"/>
          <w:szCs w:val="20"/>
        </w:rPr>
        <w:t>юридического регламентирования использования недвижимости связан с отношением к уже имеющимся правам на земельные участки и недвижимость в тех случаях, когда существующее использование не соответствует регламентам для данной зоны. В этих случаях устанавлив</w:t>
      </w:r>
      <w:r>
        <w:rPr>
          <w:rFonts w:eastAsia="Times New Roman"/>
          <w:sz w:val="20"/>
          <w:szCs w:val="20"/>
        </w:rPr>
        <w:t>ается, что подобный объект может существовать в этом качестве сколь угодно долго, но без каких-либо строительных изменений. Последние разрешается осуществлять в отношении объектов с неподтвержденным использованием только в направлении приведения их использ</w:t>
      </w:r>
      <w:r>
        <w:rPr>
          <w:rFonts w:eastAsia="Times New Roman"/>
          <w:sz w:val="20"/>
          <w:szCs w:val="20"/>
        </w:rPr>
        <w:t>ования в соответствие с регламентом по данной зоне и при условии, что существование и использование объектов недвижимости неопасно для жизни и здоровья людей, для природной и культурно-исторической среды.</w:t>
      </w:r>
    </w:p>
    <w:p w:rsidR="00781DD5" w:rsidRDefault="00781DD5">
      <w:pPr>
        <w:spacing w:line="282" w:lineRule="exact"/>
        <w:rPr>
          <w:sz w:val="20"/>
          <w:szCs w:val="20"/>
        </w:rPr>
      </w:pPr>
    </w:p>
    <w:p w:rsidR="00781DD5" w:rsidRDefault="005D3079">
      <w:pPr>
        <w:ind w:right="-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ГЛАВА I. ПОРЯДОК ПРИМЕНЕНИЯ ПРАВИЛ</w:t>
      </w:r>
    </w:p>
    <w:p w:rsidR="00781DD5" w:rsidRDefault="005D3079">
      <w:pPr>
        <w:ind w:right="-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И ВНЕСЕНИЯ </w:t>
      </w:r>
      <w:r>
        <w:rPr>
          <w:rFonts w:eastAsia="Times New Roman"/>
          <w:b/>
          <w:bCs/>
          <w:sz w:val="24"/>
          <w:szCs w:val="24"/>
        </w:rPr>
        <w:t>ИЗМЕНЕНИЙ В НИХ</w:t>
      </w:r>
    </w:p>
    <w:p w:rsidR="00781DD5" w:rsidRDefault="00781DD5">
      <w:pPr>
        <w:spacing w:line="276" w:lineRule="exact"/>
        <w:rPr>
          <w:sz w:val="20"/>
          <w:szCs w:val="20"/>
        </w:rPr>
      </w:pPr>
    </w:p>
    <w:p w:rsidR="00781DD5" w:rsidRDefault="005D3079">
      <w:pPr>
        <w:ind w:left="450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1.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7"/>
        </w:numPr>
        <w:tabs>
          <w:tab w:val="left" w:pos="1611"/>
        </w:tabs>
        <w:spacing w:line="234" w:lineRule="auto"/>
        <w:ind w:left="3921" w:right="800" w:hanging="25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регулировании землепользования и застройки органами местного самоуправления</w:t>
      </w:r>
    </w:p>
    <w:p w:rsidR="00781DD5" w:rsidRDefault="00781DD5">
      <w:pPr>
        <w:spacing w:line="290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1. Полномочия органов местного самоуправления в области землепользования и застройки</w:t>
      </w:r>
    </w:p>
    <w:p w:rsidR="00781DD5" w:rsidRDefault="00781DD5">
      <w:pPr>
        <w:spacing w:line="286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8"/>
        </w:numPr>
        <w:tabs>
          <w:tab w:val="left" w:pos="810"/>
        </w:tabs>
        <w:spacing w:line="234" w:lineRule="auto"/>
        <w:ind w:left="1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 полномочиям Совета депутатов сельского поселения в </w:t>
      </w:r>
      <w:r>
        <w:rPr>
          <w:rFonts w:eastAsia="Times New Roman"/>
          <w:sz w:val="24"/>
          <w:szCs w:val="24"/>
        </w:rPr>
        <w:t>области землепользования и застройки относятся: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утверждение Правил и внесение изменений в них;</w:t>
      </w: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иные полномочия в соответствии с законодательством.</w:t>
      </w:r>
    </w:p>
    <w:p w:rsidR="00781DD5" w:rsidRDefault="005D3079">
      <w:pPr>
        <w:numPr>
          <w:ilvl w:val="0"/>
          <w:numId w:val="8"/>
        </w:numPr>
        <w:tabs>
          <w:tab w:val="left" w:pos="801"/>
        </w:tabs>
        <w:ind w:left="801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 полномочиям главы сельского поселения относятся: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9"/>
        </w:numPr>
        <w:tabs>
          <w:tab w:val="left" w:pos="733"/>
        </w:tabs>
        <w:spacing w:line="234" w:lineRule="auto"/>
        <w:ind w:left="1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принятие решения о разработке проекта Генерального п</w:t>
      </w:r>
      <w:r>
        <w:rPr>
          <w:rFonts w:eastAsia="Times New Roman"/>
          <w:sz w:val="24"/>
          <w:szCs w:val="24"/>
        </w:rPr>
        <w:t>лана сельского поселения (в случае необходимости) и Правил землепользования и застройки сельского поселения;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9"/>
        </w:numPr>
        <w:tabs>
          <w:tab w:val="left" w:pos="757"/>
        </w:tabs>
        <w:spacing w:line="234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принятие решения об утверждении подготовленной на основе Генерального плана сельского поселения и Правил землепользования и застройки сельского по</w:t>
      </w:r>
      <w:r>
        <w:rPr>
          <w:rFonts w:eastAsia="Times New Roman"/>
          <w:sz w:val="24"/>
          <w:szCs w:val="24"/>
        </w:rPr>
        <w:t>селения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69" w:lineRule="exact"/>
        <w:rPr>
          <w:sz w:val="20"/>
          <w:szCs w:val="20"/>
        </w:rPr>
      </w:pPr>
    </w:p>
    <w:p w:rsidR="00781DD5" w:rsidRDefault="005D3079">
      <w:pPr>
        <w:ind w:left="952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6</w:t>
      </w:r>
    </w:p>
    <w:p w:rsidR="00781DD5" w:rsidRDefault="00781DD5">
      <w:pPr>
        <w:sectPr w:rsidR="00781DD5">
          <w:pgSz w:w="11900" w:h="16860"/>
          <w:pgMar w:top="686" w:right="846" w:bottom="0" w:left="1419" w:header="0" w:footer="0" w:gutter="0"/>
          <w:cols w:space="720" w:equalWidth="0">
            <w:col w:w="9641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документации по планировке территории, предусмотренной Градостроительным кодексом Российской Федерации;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0"/>
        </w:numPr>
        <w:tabs>
          <w:tab w:val="left" w:pos="800"/>
        </w:tabs>
        <w:spacing w:line="236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принятие решения о предоставлении разрешения на условно разрешённый вид использования земельного участка или </w:t>
      </w:r>
      <w:r>
        <w:rPr>
          <w:rFonts w:eastAsia="Times New Roman"/>
          <w:sz w:val="24"/>
          <w:szCs w:val="24"/>
        </w:rPr>
        <w:t>объекта капитального строительства или об отказе в предоставлении такого разрешения;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10"/>
        </w:numPr>
        <w:tabs>
          <w:tab w:val="left" w:pos="793"/>
        </w:tabs>
        <w:spacing w:line="236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принятие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</w:t>
      </w:r>
      <w:r>
        <w:rPr>
          <w:rFonts w:eastAsia="Times New Roman"/>
          <w:sz w:val="24"/>
          <w:szCs w:val="24"/>
        </w:rPr>
        <w:t>тказе в предоставлении такого разрешения;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10"/>
        </w:numPr>
        <w:tabs>
          <w:tab w:val="left" w:pos="992"/>
        </w:tabs>
        <w:spacing w:line="234" w:lineRule="auto"/>
        <w:ind w:left="1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утверждение границ земельных участков в порядке, установленном законодательством Российской Федерации;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10"/>
        </w:numPr>
        <w:tabs>
          <w:tab w:val="left" w:pos="701"/>
        </w:tabs>
        <w:ind w:left="701" w:hanging="1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иные полномочия в соответствии с законодательством.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Решения главы сельского поселения принимаются в форме по</w:t>
      </w:r>
      <w:r>
        <w:rPr>
          <w:rFonts w:eastAsia="Times New Roman"/>
          <w:sz w:val="24"/>
          <w:szCs w:val="24"/>
        </w:rPr>
        <w:t>становления главы сельского поселения.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1"/>
        </w:numPr>
        <w:tabs>
          <w:tab w:val="left" w:pos="801"/>
        </w:tabs>
        <w:spacing w:line="234" w:lineRule="auto"/>
        <w:ind w:left="561" w:right="2240" w:firstLine="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 полномочиям администрации сельского поселения относятся: - подготовка документации по планировке территории;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формирование границ земельных участков в порядке, установленном</w:t>
      </w:r>
    </w:p>
    <w:p w:rsidR="00781DD5" w:rsidRDefault="005D3079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законодательством Российской </w:t>
      </w:r>
      <w:r>
        <w:rPr>
          <w:rFonts w:eastAsia="Times New Roman"/>
          <w:sz w:val="24"/>
          <w:szCs w:val="24"/>
        </w:rPr>
        <w:t>Федерации;</w:t>
      </w:r>
    </w:p>
    <w:p w:rsidR="00781DD5" w:rsidRDefault="005D3079">
      <w:pPr>
        <w:numPr>
          <w:ilvl w:val="0"/>
          <w:numId w:val="12"/>
        </w:numPr>
        <w:tabs>
          <w:tab w:val="left" w:pos="701"/>
        </w:tabs>
        <w:ind w:left="701" w:hanging="1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иные полномочия в соответствии с законодательством.</w:t>
      </w:r>
    </w:p>
    <w:p w:rsidR="00781DD5" w:rsidRDefault="00781DD5">
      <w:pPr>
        <w:spacing w:line="29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2. Комиссия по землепользованию и застройке сельских поселений Октябрьского муниципального района</w:t>
      </w:r>
    </w:p>
    <w:p w:rsidR="00781DD5" w:rsidRDefault="00781DD5">
      <w:pPr>
        <w:spacing w:line="285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3"/>
        </w:numPr>
        <w:tabs>
          <w:tab w:val="left" w:pos="1081"/>
        </w:tabs>
        <w:spacing w:line="237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Комиссия по подготовке проекта правил землепользования и застройки сельских поселений </w:t>
      </w:r>
      <w:r>
        <w:rPr>
          <w:rFonts w:eastAsia="Times New Roman"/>
          <w:sz w:val="24"/>
          <w:szCs w:val="24"/>
        </w:rPr>
        <w:t>(далее - Комиссия) создается для эффективного взаимодействия всех служб района в единственном числе для всех поселений. Комиссия формируется в целях обеспечения требований законодательства Российской Федерации, Челябинской области и настоящих Правил, предъ</w:t>
      </w:r>
      <w:r>
        <w:rPr>
          <w:rFonts w:eastAsia="Times New Roman"/>
          <w:sz w:val="24"/>
          <w:szCs w:val="24"/>
        </w:rPr>
        <w:t>являемых к землепользованию и застройке.</w:t>
      </w:r>
    </w:p>
    <w:p w:rsidR="00781DD5" w:rsidRDefault="00781DD5">
      <w:pPr>
        <w:spacing w:line="17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13"/>
        </w:numPr>
        <w:tabs>
          <w:tab w:val="left" w:pos="1081"/>
        </w:tabs>
        <w:spacing w:line="237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Комиссия осуществляет свою деятельность в соответствии с законодательством Российской Федерации, Челябинской области и настоящими Правилами, а также в соответствии с Положением о Комиссии, утверждаемым постановлени</w:t>
      </w:r>
      <w:r>
        <w:rPr>
          <w:rFonts w:eastAsia="Times New Roman"/>
          <w:sz w:val="24"/>
          <w:szCs w:val="24"/>
        </w:rPr>
        <w:t>ем администрации Октябрьского муниципального района.</w:t>
      </w:r>
    </w:p>
    <w:p w:rsidR="00781DD5" w:rsidRDefault="00781DD5">
      <w:pPr>
        <w:spacing w:line="2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13"/>
        </w:numPr>
        <w:tabs>
          <w:tab w:val="left" w:pos="1081"/>
        </w:tabs>
        <w:ind w:left="1081" w:hanging="51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Комиссия: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numPr>
          <w:ilvl w:val="1"/>
          <w:numId w:val="14"/>
        </w:numPr>
        <w:tabs>
          <w:tab w:val="left" w:pos="738"/>
        </w:tabs>
        <w:spacing w:line="234" w:lineRule="auto"/>
        <w:ind w:left="1" w:right="20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организует проведение публичных слушаний в случаях и в порядке, установленных статьей 9настоящих Правил;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7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-обеспечивает подготовку проекта Правил и проектов о внесении изменений в Правила для</w:t>
      </w:r>
      <w:r>
        <w:rPr>
          <w:rFonts w:eastAsia="Times New Roman"/>
          <w:sz w:val="24"/>
          <w:szCs w:val="24"/>
        </w:rPr>
        <w:t xml:space="preserve"> наиболее эффективного использования территории сельского поселения и в целях приведения Правил в соответствие с действующим законодательством Российской Федерации;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14"/>
        </w:numPr>
        <w:tabs>
          <w:tab w:val="left" w:pos="701"/>
        </w:tabs>
        <w:ind w:left="701" w:hanging="1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готовит заключение по поступившим предложениям о внесении изменений в Правила,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14"/>
        </w:numPr>
        <w:tabs>
          <w:tab w:val="left" w:pos="335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котором со</w:t>
      </w:r>
      <w:r>
        <w:rPr>
          <w:rFonts w:eastAsia="Times New Roman"/>
          <w:sz w:val="24"/>
          <w:szCs w:val="24"/>
        </w:rPr>
        <w:t>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отклонения, и направляет это заключение Главе сельского поселения;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14"/>
        </w:numPr>
        <w:tabs>
          <w:tab w:val="left" w:pos="834"/>
        </w:tabs>
        <w:spacing w:line="237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взаимодействует с организациями всех </w:t>
      </w:r>
      <w:r>
        <w:rPr>
          <w:rFonts w:eastAsia="Times New Roman"/>
          <w:sz w:val="24"/>
          <w:szCs w:val="24"/>
        </w:rPr>
        <w:t>уровней на территории Октябрьского муниципального района, юридическими и физическими лицами по вопросам, относящимся к компетенции Комиссии, в том числе запрашивает у них необходимые материалы и информацию;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14"/>
        </w:numPr>
        <w:tabs>
          <w:tab w:val="left" w:pos="750"/>
        </w:tabs>
        <w:spacing w:line="234" w:lineRule="auto"/>
        <w:ind w:left="1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привлекает (по согласованию) экспертов и специал</w:t>
      </w:r>
      <w:r>
        <w:rPr>
          <w:rFonts w:eastAsia="Times New Roman"/>
          <w:sz w:val="24"/>
          <w:szCs w:val="24"/>
        </w:rPr>
        <w:t>истов для участия в подготовке решений по вопросам, входящим в компетенцию Комиссии;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14"/>
        </w:numPr>
        <w:tabs>
          <w:tab w:val="left" w:pos="701"/>
        </w:tabs>
        <w:ind w:left="701" w:hanging="1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осуществляет иные полномочия в соответствии с законодательством.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33" w:lineRule="exact"/>
        <w:rPr>
          <w:sz w:val="20"/>
          <w:szCs w:val="20"/>
        </w:rPr>
      </w:pPr>
    </w:p>
    <w:p w:rsidR="00781DD5" w:rsidRDefault="005D3079">
      <w:pPr>
        <w:ind w:right="-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2.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Об изменении видов разрешенного использования земельных участков и объектов капитального </w:t>
      </w:r>
      <w:r>
        <w:rPr>
          <w:rFonts w:eastAsia="Times New Roman"/>
          <w:b/>
          <w:bCs/>
          <w:sz w:val="24"/>
          <w:szCs w:val="24"/>
        </w:rPr>
        <w:t>строительства физическими и юридическими лицами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39" w:lineRule="exact"/>
        <w:rPr>
          <w:sz w:val="20"/>
          <w:szCs w:val="20"/>
        </w:rPr>
      </w:pPr>
    </w:p>
    <w:p w:rsidR="00781DD5" w:rsidRDefault="005D3079">
      <w:pPr>
        <w:ind w:left="952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7</w:t>
      </w:r>
    </w:p>
    <w:p w:rsidR="00781DD5" w:rsidRDefault="00781DD5">
      <w:pPr>
        <w:sectPr w:rsidR="00781DD5">
          <w:pgSz w:w="11900" w:h="16862"/>
          <w:pgMar w:top="674" w:right="846" w:bottom="0" w:left="1419" w:header="0" w:footer="0" w:gutter="0"/>
          <w:cols w:space="720" w:equalWidth="0">
            <w:col w:w="9641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3. Виды и состав территориальных зон, выделенных на карте градостроительного зонирования</w:t>
      </w:r>
    </w:p>
    <w:p w:rsidR="00781DD5" w:rsidRDefault="00781DD5">
      <w:pPr>
        <w:spacing w:line="285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карте градостроительного зонирования территории сельского поселения выделены след</w:t>
      </w:r>
      <w:r>
        <w:rPr>
          <w:rFonts w:eastAsia="Times New Roman"/>
          <w:sz w:val="24"/>
          <w:szCs w:val="24"/>
        </w:rPr>
        <w:t>ующие виды и состав территориальных зон, а также территории общего пользования, на которые не распространяется действие градостроительных регламентов:</w:t>
      </w:r>
    </w:p>
    <w:p w:rsidR="00781DD5" w:rsidRDefault="00781DD5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80"/>
        <w:gridCol w:w="8080"/>
        <w:gridCol w:w="30"/>
      </w:tblGrid>
      <w:tr w:rsidR="00781DD5">
        <w:trPr>
          <w:trHeight w:val="278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Кодовое</w:t>
            </w:r>
          </w:p>
        </w:tc>
        <w:tc>
          <w:tcPr>
            <w:tcW w:w="8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обозначение</w:t>
            </w:r>
          </w:p>
        </w:tc>
        <w:tc>
          <w:tcPr>
            <w:tcW w:w="8080" w:type="dxa"/>
            <w:vMerge w:val="restart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Наименование территориальных зон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137"/>
        </w:trPr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территориал</w:t>
            </w:r>
          </w:p>
        </w:tc>
        <w:tc>
          <w:tcPr>
            <w:tcW w:w="8080" w:type="dxa"/>
            <w:vMerge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137"/>
        </w:trPr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1"/>
                <w:szCs w:val="11"/>
              </w:rPr>
            </w:pPr>
          </w:p>
        </w:tc>
        <w:tc>
          <w:tcPr>
            <w:tcW w:w="808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ьных зон</w:t>
            </w: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0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  <w:sz w:val="24"/>
                <w:szCs w:val="24"/>
              </w:rPr>
              <w:t>А</w:t>
            </w: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Природные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зоны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/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Природоохранные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1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А1</w:t>
            </w:r>
          </w:p>
        </w:tc>
        <w:tc>
          <w:tcPr>
            <w:tcW w:w="808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Санитарно-защитные, специальные зоны: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А1.1</w:t>
            </w:r>
          </w:p>
        </w:tc>
        <w:tc>
          <w:tcPr>
            <w:tcW w:w="808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Санитарно-защитные зоны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А1.2</w:t>
            </w:r>
          </w:p>
        </w:tc>
        <w:tc>
          <w:tcPr>
            <w:tcW w:w="808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Прибрежные защитные полосы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А1.3</w:t>
            </w:r>
          </w:p>
        </w:tc>
        <w:tc>
          <w:tcPr>
            <w:tcW w:w="808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Противопожарные полосы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А1.4</w:t>
            </w: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пояс зоны санитарной охраны водозаборных сооружений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Природно-рекреационные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2</w:t>
            </w: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Зона рекреации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3</w:t>
            </w: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Водные объекты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0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Общественно-деловые зоны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58"/>
        </w:trPr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 1</w:t>
            </w:r>
          </w:p>
        </w:tc>
        <w:tc>
          <w:tcPr>
            <w:tcW w:w="808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Административно-деловые, торгово-бытовые, культурно-просветительная,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137"/>
        </w:trPr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1"/>
                <w:szCs w:val="11"/>
              </w:rPr>
            </w:pPr>
          </w:p>
        </w:tc>
        <w:tc>
          <w:tcPr>
            <w:tcW w:w="8080" w:type="dxa"/>
            <w:vMerge w:val="restart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зона лечебно-оздоровительных учреждений, общественно-коммерческие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144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2"/>
                <w:szCs w:val="12"/>
              </w:rPr>
            </w:pPr>
          </w:p>
        </w:tc>
        <w:tc>
          <w:tcPr>
            <w:tcW w:w="8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</w:t>
            </w: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Жилые зоны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1</w:t>
            </w: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Усадебной и коттеджной</w:t>
            </w:r>
            <w:r>
              <w:rPr>
                <w:rFonts w:eastAsia="Times New Roman"/>
                <w:sz w:val="24"/>
                <w:szCs w:val="24"/>
              </w:rPr>
              <w:t xml:space="preserve"> застройки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Производственные зоны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 1</w:t>
            </w: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Промышленные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 2</w:t>
            </w: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Коммунально-складские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0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Зоны специального назначения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Е 1</w:t>
            </w: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Кладбища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Е 2</w:t>
            </w: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Зона полигонов твердо-бытовых отходов (ТБО)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И1</w:t>
            </w: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пашни, сенокосы, </w:t>
            </w:r>
            <w:r>
              <w:rPr>
                <w:rFonts w:eastAsia="Times New Roman"/>
                <w:sz w:val="24"/>
                <w:szCs w:val="24"/>
              </w:rPr>
              <w:t>огороды, пастбища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4"/>
                <w:szCs w:val="24"/>
              </w:rPr>
              <w:t>К</w:t>
            </w: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Зона инженерной и транспортной инфраструктур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 1</w:t>
            </w: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Магистральные водоводы, водопроводные сооружения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 2</w:t>
            </w: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Связи (радио, телефон, TV)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 3</w:t>
            </w: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Магистральный газопровод, ГРС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 4</w:t>
            </w: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В/в ЛЭП-10кВ и выше, ПС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 5</w:t>
            </w:r>
          </w:p>
        </w:tc>
        <w:tc>
          <w:tcPr>
            <w:tcW w:w="8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улицы в застройке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</w:tbl>
    <w:p w:rsidR="00781DD5" w:rsidRDefault="00781DD5">
      <w:pPr>
        <w:spacing w:line="273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Примечание:</w:t>
      </w:r>
    </w:p>
    <w:p w:rsidR="00781DD5" w:rsidRDefault="005D3079">
      <w:pPr>
        <w:spacing w:line="235" w:lineRule="auto"/>
        <w:ind w:left="5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На карте градостроительного зонирования и в пояснительной записке приняты следующие обозначения:</w:t>
      </w:r>
    </w:p>
    <w:p w:rsidR="00781DD5" w:rsidRDefault="00781DD5">
      <w:pPr>
        <w:spacing w:line="1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10 В 1, где В 1 - вид территориальной зоны;</w:t>
      </w:r>
    </w:p>
    <w:p w:rsidR="00781DD5" w:rsidRDefault="00781DD5">
      <w:pPr>
        <w:spacing w:line="11" w:lineRule="exact"/>
        <w:rPr>
          <w:sz w:val="20"/>
          <w:szCs w:val="20"/>
        </w:rPr>
      </w:pPr>
    </w:p>
    <w:p w:rsidR="00781DD5" w:rsidRDefault="005D3079">
      <w:pPr>
        <w:spacing w:line="235" w:lineRule="auto"/>
        <w:ind w:right="320" w:firstLine="566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(1.0) – код (числовое обозначение) вида разрешенного использования земельного участка, предусмотренн</w:t>
      </w:r>
      <w:r>
        <w:rPr>
          <w:rFonts w:eastAsia="Times New Roman"/>
          <w:sz w:val="20"/>
          <w:szCs w:val="20"/>
        </w:rPr>
        <w:t>ое Классификатором видов разрешенного использования земельных участков, утвержденным приказом Министерства экономического развития РФ.</w:t>
      </w:r>
    </w:p>
    <w:p w:rsidR="00781DD5" w:rsidRDefault="00781DD5">
      <w:pPr>
        <w:spacing w:line="236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4. Порядок установления территориальных зон</w:t>
      </w:r>
    </w:p>
    <w:p w:rsidR="00781DD5" w:rsidRDefault="00781DD5">
      <w:pPr>
        <w:spacing w:line="271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5"/>
        </w:numPr>
        <w:tabs>
          <w:tab w:val="left" w:pos="800"/>
        </w:tabs>
        <w:ind w:left="800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Границы территориальных зон установлены с учётом: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6"/>
        </w:numPr>
        <w:tabs>
          <w:tab w:val="left" w:pos="861"/>
        </w:tabs>
        <w:spacing w:line="234" w:lineRule="auto"/>
        <w:ind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возможности </w:t>
      </w:r>
      <w:r>
        <w:rPr>
          <w:rFonts w:eastAsia="Times New Roman"/>
          <w:sz w:val="24"/>
          <w:szCs w:val="24"/>
        </w:rPr>
        <w:t>сочетания в пределах одной территориальной зоны различных видов существующего и планируемого использования земельных участков;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2)территориальных зон, определенных Градостроительным кодексом Российской Федерации;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17"/>
        </w:numPr>
        <w:tabs>
          <w:tab w:val="left" w:pos="820"/>
        </w:tabs>
        <w:ind w:left="820" w:hanging="2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сложившейся планировки территории и сущест</w:t>
      </w:r>
      <w:r>
        <w:rPr>
          <w:rFonts w:eastAsia="Times New Roman"/>
          <w:sz w:val="24"/>
          <w:szCs w:val="24"/>
        </w:rPr>
        <w:t>вующего землепользования;</w:t>
      </w:r>
    </w:p>
    <w:p w:rsidR="00781DD5" w:rsidRDefault="00781DD5">
      <w:pPr>
        <w:spacing w:line="329" w:lineRule="exact"/>
        <w:rPr>
          <w:sz w:val="20"/>
          <w:szCs w:val="20"/>
        </w:rPr>
      </w:pPr>
    </w:p>
    <w:p w:rsidR="00781DD5" w:rsidRDefault="005D3079">
      <w:pPr>
        <w:ind w:left="95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8</w:t>
      </w:r>
    </w:p>
    <w:p w:rsidR="00781DD5" w:rsidRDefault="00781DD5">
      <w:pPr>
        <w:sectPr w:rsidR="00781DD5">
          <w:pgSz w:w="11900" w:h="16862"/>
          <w:pgMar w:top="679" w:right="846" w:bottom="0" w:left="1420" w:header="0" w:footer="0" w:gutter="0"/>
          <w:cols w:space="720" w:equalWidth="0">
            <w:col w:w="964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4)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сельского поселения;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5) исключения </w:t>
      </w:r>
      <w:r>
        <w:rPr>
          <w:rFonts w:eastAsia="Times New Roman"/>
          <w:sz w:val="24"/>
          <w:szCs w:val="24"/>
        </w:rPr>
        <w:t>возможности причинения вреда объектам капитального строительства, расположенным на смежных земельных участках.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 Границы территориальных зон могут устанавливаться по: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8"/>
        </w:numPr>
        <w:tabs>
          <w:tab w:val="left" w:pos="1001"/>
        </w:tabs>
        <w:spacing w:line="234" w:lineRule="auto"/>
        <w:ind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линиям магистралей, улиц, проездов, разделяющим транспортные потоки противоположных на</w:t>
      </w:r>
      <w:r>
        <w:rPr>
          <w:rFonts w:eastAsia="Times New Roman"/>
          <w:sz w:val="24"/>
          <w:szCs w:val="24"/>
        </w:rPr>
        <w:t>правлений;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18"/>
        </w:numPr>
        <w:tabs>
          <w:tab w:val="left" w:pos="820"/>
        </w:tabs>
        <w:ind w:left="820" w:hanging="2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красным линиям;</w:t>
      </w:r>
    </w:p>
    <w:p w:rsidR="00781DD5" w:rsidRDefault="005D3079">
      <w:pPr>
        <w:numPr>
          <w:ilvl w:val="0"/>
          <w:numId w:val="18"/>
        </w:numPr>
        <w:tabs>
          <w:tab w:val="left" w:pos="820"/>
        </w:tabs>
        <w:ind w:left="820" w:hanging="2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границам земельных участков;</w:t>
      </w:r>
    </w:p>
    <w:p w:rsidR="00781DD5" w:rsidRDefault="005D3079">
      <w:pPr>
        <w:numPr>
          <w:ilvl w:val="0"/>
          <w:numId w:val="18"/>
        </w:numPr>
        <w:tabs>
          <w:tab w:val="left" w:pos="820"/>
        </w:tabs>
        <w:ind w:left="820" w:hanging="2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естественным границам природных объектов;</w:t>
      </w:r>
    </w:p>
    <w:p w:rsidR="00781DD5" w:rsidRDefault="005D3079">
      <w:pPr>
        <w:numPr>
          <w:ilvl w:val="0"/>
          <w:numId w:val="18"/>
        </w:numPr>
        <w:tabs>
          <w:tab w:val="left" w:pos="820"/>
        </w:tabs>
        <w:ind w:left="820" w:hanging="2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иным границам.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9"/>
        </w:numPr>
        <w:tabs>
          <w:tab w:val="left" w:pos="825"/>
        </w:tabs>
        <w:spacing w:line="236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Границы зон с особыми условиями использования территорий, границы территорий объектов культурного наследия, устанавливаемые в соответствии с </w:t>
      </w:r>
      <w:r>
        <w:rPr>
          <w:rFonts w:eastAsia="Times New Roman"/>
          <w:sz w:val="24"/>
          <w:szCs w:val="24"/>
        </w:rPr>
        <w:t>законодательством, могут не совпадать с границами территориальных зон.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19"/>
        </w:numPr>
        <w:tabs>
          <w:tab w:val="left" w:pos="917"/>
        </w:tabs>
        <w:spacing w:line="236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Виды разрешенного использования всех территориальных зон установлены в соответствии с Классификатором видов разрешенного использования земельных участков, утвержденным приказом Министе</w:t>
      </w:r>
      <w:r>
        <w:rPr>
          <w:rFonts w:eastAsia="Times New Roman"/>
          <w:sz w:val="24"/>
          <w:szCs w:val="24"/>
        </w:rPr>
        <w:t>рства экономического развития РФ №540 от 01.09.2014 г.</w:t>
      </w:r>
    </w:p>
    <w:p w:rsidR="00781DD5" w:rsidRDefault="00781DD5">
      <w:pPr>
        <w:spacing w:line="237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5. Градостроительный регламент</w:t>
      </w:r>
    </w:p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20"/>
        </w:numPr>
        <w:tabs>
          <w:tab w:val="left" w:pos="811"/>
        </w:tabs>
        <w:spacing w:line="236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</w:t>
      </w:r>
      <w:r>
        <w:rPr>
          <w:rFonts w:eastAsia="Times New Roman"/>
          <w:sz w:val="24"/>
          <w:szCs w:val="24"/>
        </w:rPr>
        <w:t>используется в процессе их застройки и последующей эксплуатации объектов капитального строительства.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20"/>
        </w:numPr>
        <w:tabs>
          <w:tab w:val="left" w:pos="800"/>
        </w:tabs>
        <w:ind w:left="800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Градостроительные регламенты устанавливаются с учётом: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21"/>
        </w:numPr>
        <w:tabs>
          <w:tab w:val="left" w:pos="981"/>
        </w:tabs>
        <w:spacing w:line="234" w:lineRule="auto"/>
        <w:ind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фактического использования земельных участков и объектов капитального строительства в границах тер</w:t>
      </w:r>
      <w:r>
        <w:rPr>
          <w:rFonts w:eastAsia="Times New Roman"/>
          <w:sz w:val="24"/>
          <w:szCs w:val="24"/>
        </w:rPr>
        <w:t>риториальной зоны;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21"/>
        </w:numPr>
        <w:tabs>
          <w:tab w:val="left" w:pos="861"/>
        </w:tabs>
        <w:spacing w:line="236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21"/>
        </w:numPr>
        <w:tabs>
          <w:tab w:val="left" w:pos="893"/>
        </w:tabs>
        <w:spacing w:line="236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функциональных зон и характеристик их планируемого развити</w:t>
      </w:r>
      <w:r>
        <w:rPr>
          <w:rFonts w:eastAsia="Times New Roman"/>
          <w:sz w:val="24"/>
          <w:szCs w:val="24"/>
        </w:rPr>
        <w:t>я, определенных Территориальным планированием Октябрьского муниципального района Челябинской области;</w:t>
      </w:r>
    </w:p>
    <w:p w:rsidR="00781DD5" w:rsidRDefault="00781DD5">
      <w:pPr>
        <w:spacing w:line="2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21"/>
        </w:numPr>
        <w:tabs>
          <w:tab w:val="left" w:pos="820"/>
        </w:tabs>
        <w:ind w:left="820" w:hanging="2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видов территориальных зон;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21"/>
        </w:numPr>
        <w:tabs>
          <w:tab w:val="left" w:pos="900"/>
        </w:tabs>
        <w:spacing w:line="234" w:lineRule="auto"/>
        <w:ind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требований охраны объектов культурного наследия, а также особо охраняемых природных территорий, иных природных объектов.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22"/>
        </w:numPr>
        <w:tabs>
          <w:tab w:val="left" w:pos="929"/>
        </w:tabs>
        <w:spacing w:line="236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Действие градостроительного регламента распространяется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градостроительного зонирования.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22"/>
        </w:numPr>
        <w:tabs>
          <w:tab w:val="left" w:pos="800"/>
        </w:tabs>
        <w:ind w:left="800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Действие градостроительного </w:t>
      </w:r>
      <w:r>
        <w:rPr>
          <w:rFonts w:eastAsia="Times New Roman"/>
          <w:sz w:val="24"/>
          <w:szCs w:val="24"/>
        </w:rPr>
        <w:t>регламента не распространяется на земельные участки: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23"/>
        </w:numPr>
        <w:tabs>
          <w:tab w:val="left" w:pos="986"/>
        </w:tabs>
        <w:spacing w:line="238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в границах те</w:t>
      </w:r>
      <w:r>
        <w:rPr>
          <w:rFonts w:eastAsia="Times New Roman"/>
          <w:sz w:val="24"/>
          <w:szCs w:val="24"/>
        </w:rPr>
        <w:t>рриторий памятников или ансамблей, которые являются вновь выявленными объектами культурного наследия,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 зак</w:t>
      </w:r>
      <w:r>
        <w:rPr>
          <w:rFonts w:eastAsia="Times New Roman"/>
          <w:sz w:val="24"/>
          <w:szCs w:val="24"/>
        </w:rPr>
        <w:t>онодательством об охране объектов культурного наследия;</w:t>
      </w:r>
    </w:p>
    <w:p w:rsidR="00781DD5" w:rsidRDefault="00781DD5">
      <w:pPr>
        <w:spacing w:line="16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23"/>
        </w:numPr>
        <w:tabs>
          <w:tab w:val="left" w:pos="883"/>
        </w:tabs>
        <w:spacing w:line="237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границах территорий общего пользования (площадей, улиц, проездов, скверов, пляжей, автомобильных дорог, набережных, закрытых водоемов, бульваров и других подобных территорий). Территории общего пол</w:t>
      </w:r>
      <w:r>
        <w:rPr>
          <w:rFonts w:eastAsia="Times New Roman"/>
          <w:sz w:val="24"/>
          <w:szCs w:val="24"/>
        </w:rPr>
        <w:t>ьзования могут включаться в состав различных территориальных зон.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23"/>
        </w:numPr>
        <w:tabs>
          <w:tab w:val="left" w:pos="820"/>
        </w:tabs>
        <w:ind w:left="820" w:hanging="2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занятые линейными объектами.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24"/>
        </w:numPr>
        <w:tabs>
          <w:tab w:val="left" w:pos="929"/>
        </w:tabs>
        <w:spacing w:line="237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Использование земельных участков, на которые действие градостроительных регламентов не распространяется или для которых градостроительные регламенты не </w:t>
      </w:r>
      <w:r>
        <w:rPr>
          <w:rFonts w:eastAsia="Times New Roman"/>
          <w:sz w:val="24"/>
          <w:szCs w:val="24"/>
        </w:rPr>
        <w:t>устанавливаются, определяется уполномоченными федеральными органами исполнительной власти, уполномоченными органами исполнительной власти Челябинской области или</w:t>
      </w:r>
    </w:p>
    <w:p w:rsidR="00781DD5" w:rsidRDefault="00781DD5">
      <w:pPr>
        <w:spacing w:line="314" w:lineRule="exact"/>
        <w:rPr>
          <w:sz w:val="20"/>
          <w:szCs w:val="20"/>
        </w:rPr>
      </w:pPr>
    </w:p>
    <w:p w:rsidR="00781DD5" w:rsidRDefault="005D3079">
      <w:pPr>
        <w:ind w:left="95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9</w:t>
      </w:r>
    </w:p>
    <w:p w:rsidR="00781DD5" w:rsidRDefault="00781DD5">
      <w:pPr>
        <w:sectPr w:rsidR="00781DD5">
          <w:pgSz w:w="11900" w:h="16862"/>
          <w:pgMar w:top="674" w:right="846" w:bottom="0" w:left="1420" w:header="0" w:footer="0" w:gutter="0"/>
          <w:cols w:space="720" w:equalWidth="0">
            <w:col w:w="964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уполномоченными органами местного самоуправления сельского поселения</w:t>
      </w:r>
      <w:r>
        <w:rPr>
          <w:rFonts w:eastAsia="Times New Roman"/>
          <w:sz w:val="24"/>
          <w:szCs w:val="24"/>
        </w:rPr>
        <w:t xml:space="preserve"> в соответствии с федеральными законами.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25"/>
        </w:numPr>
        <w:tabs>
          <w:tab w:val="left" w:pos="858"/>
        </w:tabs>
        <w:spacing w:line="238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Земельные участки или объекты капитального строительства, виды разрешённого использования, предельные (минимальные и (или) максимальные) размеры и предельные параметры которых не соответствуют градостроительному ре</w:t>
      </w:r>
      <w:r>
        <w:rPr>
          <w:rFonts w:eastAsia="Times New Roman"/>
          <w:sz w:val="24"/>
          <w:szCs w:val="24"/>
        </w:rPr>
        <w:t>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</w:t>
      </w:r>
      <w:r>
        <w:rPr>
          <w:rFonts w:eastAsia="Times New Roman"/>
          <w:sz w:val="24"/>
          <w:szCs w:val="24"/>
        </w:rPr>
        <w:t>века, для окружающей среды, объектов культурного наследия.</w:t>
      </w:r>
    </w:p>
    <w:p w:rsidR="00781DD5" w:rsidRDefault="00781DD5">
      <w:pPr>
        <w:spacing w:line="16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25"/>
        </w:numPr>
        <w:tabs>
          <w:tab w:val="left" w:pos="887"/>
        </w:tabs>
        <w:spacing w:line="238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Реконструкция указанных в пункте 6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</w:t>
      </w:r>
      <w:r>
        <w:rPr>
          <w:rFonts w:eastAsia="Times New Roman"/>
          <w:sz w:val="24"/>
          <w:szCs w:val="24"/>
        </w:rPr>
        <w:t xml:space="preserve">ли путём уменьшения их несоответствия предельным параметрам разрешённого строительства, реконструкции.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</w:t>
      </w:r>
      <w:r>
        <w:rPr>
          <w:rFonts w:eastAsia="Times New Roman"/>
          <w:sz w:val="24"/>
          <w:szCs w:val="24"/>
        </w:rPr>
        <w:t>соответствие с видами разрешённого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781DD5" w:rsidRDefault="00781DD5">
      <w:pPr>
        <w:spacing w:line="18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25"/>
        </w:numPr>
        <w:tabs>
          <w:tab w:val="left" w:pos="858"/>
        </w:tabs>
        <w:spacing w:line="237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случае если использование указанных в пункте 6 настоящей статьи земельных участков и объектов </w:t>
      </w:r>
      <w:r>
        <w:rPr>
          <w:rFonts w:eastAsia="Times New Roman"/>
          <w:sz w:val="24"/>
          <w:szCs w:val="24"/>
        </w:rPr>
        <w:t>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781DD5" w:rsidRDefault="00781DD5">
      <w:pPr>
        <w:spacing w:line="17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25"/>
        </w:numPr>
        <w:tabs>
          <w:tab w:val="left" w:pos="872"/>
        </w:tabs>
        <w:spacing w:line="238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нженерно-технические объекты, сооружения и коммуникации, обеспечивающие реализацию разрешенного использования недвижимости в пределах отдельных земельных участков (электро-, водо-, газообеспечение, водоотведение, телефонизация и т.д.), являются всегда разр</w:t>
      </w:r>
      <w:r>
        <w:rPr>
          <w:rFonts w:eastAsia="Times New Roman"/>
          <w:sz w:val="24"/>
          <w:szCs w:val="24"/>
        </w:rPr>
        <w:t>ешенными, за исключением линейных объектов, при условии соответствия строительным и противопожарным нормам и правилам, технологическим стандартам безопасности.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8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Инженерно-технические объекты, сооружения, предназначенные для обеспечения функционирования и </w:t>
      </w:r>
      <w:r>
        <w:rPr>
          <w:rFonts w:eastAsia="Times New Roman"/>
          <w:sz w:val="24"/>
          <w:szCs w:val="24"/>
        </w:rPr>
        <w:t>нормальной эксплуатации объектов недвижимости в пределах территории одного или нескольких кварталов (иных элементов планировочной структуры сельского поселения), расположение которых требует отдельного земельного участка с установлением санитарно-защитных,</w:t>
      </w:r>
      <w:r>
        <w:rPr>
          <w:rFonts w:eastAsia="Times New Roman"/>
          <w:sz w:val="24"/>
          <w:szCs w:val="24"/>
        </w:rPr>
        <w:t xml:space="preserve"> иных защитных зон, являются условно разрешёнными видами использования земельных участков.</w:t>
      </w:r>
    </w:p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6. Об изменении видов разрешённого использования земельных участков</w:t>
      </w:r>
    </w:p>
    <w:p w:rsidR="00781DD5" w:rsidRDefault="005D3079">
      <w:pPr>
        <w:numPr>
          <w:ilvl w:val="0"/>
          <w:numId w:val="26"/>
        </w:numPr>
        <w:tabs>
          <w:tab w:val="left" w:pos="201"/>
        </w:tabs>
        <w:ind w:left="201" w:hanging="20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объектов капитального строительства физическими и юридическими лицами</w:t>
      </w:r>
    </w:p>
    <w:p w:rsidR="00781DD5" w:rsidRDefault="00781DD5">
      <w:pPr>
        <w:spacing w:line="283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1"/>
          <w:numId w:val="26"/>
        </w:numPr>
        <w:tabs>
          <w:tab w:val="left" w:pos="975"/>
        </w:tabs>
        <w:spacing w:line="234" w:lineRule="auto"/>
        <w:ind w:left="1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Разрешённое исполь</w:t>
      </w:r>
      <w:r>
        <w:rPr>
          <w:rFonts w:eastAsia="Times New Roman"/>
          <w:sz w:val="24"/>
          <w:szCs w:val="24"/>
        </w:rPr>
        <w:t>зование земельных участков и объектов капитального строительства может быть следующих видов: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1) основные виды разрешённого использования;</w:t>
      </w: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2) условно разрешённые виды использования;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3) вспомогательные виды разрешённого использования, допустимые только в </w:t>
      </w:r>
      <w:r>
        <w:rPr>
          <w:rFonts w:eastAsia="Times New Roman"/>
          <w:sz w:val="24"/>
          <w:szCs w:val="24"/>
        </w:rPr>
        <w:t>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ними.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26"/>
        </w:numPr>
        <w:tabs>
          <w:tab w:val="left" w:pos="1019"/>
        </w:tabs>
        <w:spacing w:line="234" w:lineRule="auto"/>
        <w:ind w:left="1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Применительно к каждой территориальной зоне устанавливаются виды разрешённого использования земел</w:t>
      </w:r>
      <w:r>
        <w:rPr>
          <w:rFonts w:eastAsia="Times New Roman"/>
          <w:sz w:val="24"/>
          <w:szCs w:val="24"/>
        </w:rPr>
        <w:t>ьных участков и объектов капитального строительства.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26"/>
        </w:numPr>
        <w:tabs>
          <w:tab w:val="left" w:pos="812"/>
        </w:tabs>
        <w:spacing w:line="237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</w:t>
      </w:r>
      <w:r>
        <w:rPr>
          <w:rFonts w:eastAsia="Times New Roman"/>
          <w:sz w:val="24"/>
          <w:szCs w:val="24"/>
        </w:rPr>
        <w:t xml:space="preserve"> при условии соблюдения требований технических регламентов.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26"/>
        </w:numPr>
        <w:tabs>
          <w:tab w:val="left" w:pos="944"/>
        </w:tabs>
        <w:spacing w:line="237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</w:t>
      </w:r>
      <w:r>
        <w:rPr>
          <w:rFonts w:eastAsia="Times New Roman"/>
          <w:sz w:val="24"/>
          <w:szCs w:val="24"/>
        </w:rPr>
        <w:t>исключением органов государственной власти, органов местного самоуправления сельского поселения, государственных и муниципальных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44" w:lineRule="exact"/>
        <w:rPr>
          <w:sz w:val="20"/>
          <w:szCs w:val="20"/>
        </w:rPr>
      </w:pPr>
    </w:p>
    <w:p w:rsidR="00781DD5" w:rsidRDefault="005D3079">
      <w:pPr>
        <w:jc w:val="right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10</w:t>
      </w:r>
    </w:p>
    <w:p w:rsidR="00781DD5" w:rsidRDefault="00781DD5">
      <w:pPr>
        <w:sectPr w:rsidR="00781DD5">
          <w:pgSz w:w="11900" w:h="16862"/>
          <w:pgMar w:top="674" w:right="846" w:bottom="0" w:left="1419" w:header="0" w:footer="0" w:gutter="0"/>
          <w:cols w:space="720" w:equalWidth="0">
            <w:col w:w="9641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учреждений, государственных и муниципальных унитарных предприятий, выбираются самостоятельно без до</w:t>
      </w:r>
      <w:r>
        <w:rPr>
          <w:rFonts w:eastAsia="Times New Roman"/>
          <w:sz w:val="24"/>
          <w:szCs w:val="24"/>
        </w:rPr>
        <w:t>полнительных разрешений и согласования.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27"/>
        </w:numPr>
        <w:tabs>
          <w:tab w:val="left" w:pos="925"/>
        </w:tabs>
        <w:spacing w:line="237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Решения об изменении одного вида разрешённого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распространяется, </w:t>
      </w:r>
      <w:r>
        <w:rPr>
          <w:rFonts w:eastAsia="Times New Roman"/>
          <w:sz w:val="24"/>
          <w:szCs w:val="24"/>
        </w:rPr>
        <w:t>на другой вид такого использования, принимаются в соответствии с федеральными законами.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27"/>
        </w:numPr>
        <w:tabs>
          <w:tab w:val="left" w:pos="815"/>
        </w:tabs>
        <w:spacing w:line="236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порядке, предусмотренном </w:t>
      </w:r>
      <w:r>
        <w:rPr>
          <w:rFonts w:eastAsia="Times New Roman"/>
          <w:sz w:val="24"/>
          <w:szCs w:val="24"/>
        </w:rPr>
        <w:t>статьей 10настоящих Правил.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58" w:lineRule="exact"/>
        <w:rPr>
          <w:sz w:val="20"/>
          <w:szCs w:val="20"/>
        </w:rPr>
      </w:pPr>
    </w:p>
    <w:p w:rsidR="00781DD5" w:rsidRDefault="005D3079">
      <w:pPr>
        <w:ind w:left="450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3.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28"/>
        </w:numPr>
        <w:tabs>
          <w:tab w:val="left" w:pos="1227"/>
        </w:tabs>
        <w:spacing w:line="234" w:lineRule="auto"/>
        <w:ind w:left="3921" w:right="420" w:hanging="294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подготовке документации по планировке территории органами местного самоуправления</w:t>
      </w:r>
    </w:p>
    <w:p w:rsidR="00781DD5" w:rsidRDefault="00781DD5">
      <w:pPr>
        <w:spacing w:line="278" w:lineRule="exact"/>
        <w:rPr>
          <w:sz w:val="20"/>
          <w:szCs w:val="20"/>
        </w:rPr>
      </w:pP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7. Общие положения о планировке территории сельского поселения</w:t>
      </w:r>
    </w:p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numPr>
          <w:ilvl w:val="1"/>
          <w:numId w:val="29"/>
        </w:numPr>
        <w:tabs>
          <w:tab w:val="left" w:pos="997"/>
        </w:tabs>
        <w:spacing w:line="234" w:lineRule="auto"/>
        <w:ind w:left="1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Планировка территории сельского поселения осуществляется поср</w:t>
      </w:r>
      <w:r>
        <w:rPr>
          <w:rFonts w:eastAsia="Times New Roman"/>
          <w:sz w:val="24"/>
          <w:szCs w:val="24"/>
        </w:rPr>
        <w:t>едством разработки документации по планировке территории сельского поселения:</w:t>
      </w:r>
    </w:p>
    <w:p w:rsidR="00781DD5" w:rsidRDefault="00781DD5">
      <w:pPr>
        <w:spacing w:line="2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проектов планировки территорий как отдельных документов;</w:t>
      </w: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проектов планировки территорий с проектами межевания территорий в их составе;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проектов планировки с проектами </w:t>
      </w:r>
      <w:r>
        <w:rPr>
          <w:rFonts w:eastAsia="Times New Roman"/>
          <w:sz w:val="24"/>
          <w:szCs w:val="24"/>
        </w:rPr>
        <w:t>межевания в их составе и с градостроительными планами земельных участков в составе проектов межевания территорий;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проектов межевания территорий как отдельных документов;</w:t>
      </w: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проектов межевания территорий с градостроительными планами земельных участков</w:t>
      </w:r>
    </w:p>
    <w:p w:rsidR="00781DD5" w:rsidRDefault="005D3079">
      <w:pPr>
        <w:numPr>
          <w:ilvl w:val="0"/>
          <w:numId w:val="29"/>
        </w:numPr>
        <w:tabs>
          <w:tab w:val="left" w:pos="181"/>
        </w:tabs>
        <w:ind w:left="181" w:hanging="1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их </w:t>
      </w:r>
      <w:r>
        <w:rPr>
          <w:rFonts w:eastAsia="Times New Roman"/>
          <w:sz w:val="24"/>
          <w:szCs w:val="24"/>
        </w:rPr>
        <w:t>составе;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30"/>
        </w:numPr>
        <w:tabs>
          <w:tab w:val="left" w:pos="716"/>
        </w:tabs>
        <w:spacing w:line="234" w:lineRule="auto"/>
        <w:ind w:left="1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градостроительных планов земельных участков как отдельных документов (только на основании заявлений заинтересованных лиц).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31"/>
        </w:numPr>
        <w:tabs>
          <w:tab w:val="left" w:pos="980"/>
        </w:tabs>
        <w:spacing w:line="236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Разработка документации по планировке территории сельского поселения осуществляется с учётом характеристик планируемого ра</w:t>
      </w:r>
      <w:r>
        <w:rPr>
          <w:rFonts w:eastAsia="Times New Roman"/>
          <w:sz w:val="24"/>
          <w:szCs w:val="24"/>
        </w:rPr>
        <w:t>звития конкретной территории, а также следующих особенностей: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1) проекты планировки территорий разрабатываются в случаях, когда необходимо установить (изменить), в том числе посредством красных линий: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границы элементов планировочной структуры территори</w:t>
      </w:r>
      <w:r>
        <w:rPr>
          <w:rFonts w:eastAsia="Times New Roman"/>
          <w:sz w:val="24"/>
          <w:szCs w:val="24"/>
        </w:rPr>
        <w:t>и (кварталов, микрорайонов, иных элементов);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границы земельных участков общего пользования и линейных объектов без определения границ иных земельных участков;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границы зон планируемого размещения объектов социально-культурного и коммунально-бытового </w:t>
      </w:r>
      <w:r>
        <w:rPr>
          <w:rFonts w:eastAsia="Times New Roman"/>
          <w:sz w:val="24"/>
          <w:szCs w:val="24"/>
        </w:rPr>
        <w:t>назначения, иных объектов капитального строительства;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иные границы, устанавливаемые в соответствии с нормативными правовыми и техническими документами;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32"/>
        </w:numPr>
        <w:tabs>
          <w:tab w:val="left" w:pos="944"/>
        </w:tabs>
        <w:spacing w:line="237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проекты межевания территорий разрабатываются в пределах красных линий планировочных элементов террит</w:t>
      </w:r>
      <w:r>
        <w:rPr>
          <w:rFonts w:eastAsia="Times New Roman"/>
          <w:sz w:val="24"/>
          <w:szCs w:val="24"/>
        </w:rPr>
        <w:t>ории, не разделённой на земельные участки, или разделение которой на земельные участки не завершено, или требуется изменение ранее установленных границ земельных участков, в целях определения: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границ земельных участков, которые не являются земельными уч</w:t>
      </w:r>
      <w:r>
        <w:rPr>
          <w:rFonts w:eastAsia="Times New Roman"/>
          <w:sz w:val="24"/>
          <w:szCs w:val="24"/>
        </w:rPr>
        <w:t>астками общего пользования;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линий отступа от красных линий для определения места допустимого строительства;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границ зон планируемого размещения объектов капитального строительства федерального, областного и местного значения;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границ зон с особыми у</w:t>
      </w:r>
      <w:r>
        <w:rPr>
          <w:rFonts w:eastAsia="Times New Roman"/>
          <w:sz w:val="24"/>
          <w:szCs w:val="24"/>
        </w:rPr>
        <w:t>словиями использования территории;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иных границ, устанавливаемых в соответствии с нормативными правовыми и техническими документами;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32"/>
        </w:numPr>
        <w:tabs>
          <w:tab w:val="left" w:pos="863"/>
        </w:tabs>
        <w:spacing w:line="234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градостроительные планы земельных участков подготавливаются в соответствии с Градостроительным кодексом Российской Федер</w:t>
      </w:r>
      <w:r>
        <w:rPr>
          <w:rFonts w:eastAsia="Times New Roman"/>
          <w:sz w:val="24"/>
          <w:szCs w:val="24"/>
        </w:rPr>
        <w:t>ации и в порядке, установленном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44" w:lineRule="exact"/>
        <w:rPr>
          <w:sz w:val="20"/>
          <w:szCs w:val="20"/>
        </w:rPr>
      </w:pPr>
    </w:p>
    <w:p w:rsidR="00781DD5" w:rsidRDefault="005D3079">
      <w:pPr>
        <w:ind w:left="940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11</w:t>
      </w:r>
    </w:p>
    <w:p w:rsidR="00781DD5" w:rsidRDefault="00781DD5">
      <w:pPr>
        <w:sectPr w:rsidR="00781DD5">
          <w:pgSz w:w="11900" w:h="16862"/>
          <w:pgMar w:top="674" w:right="846" w:bottom="0" w:left="1419" w:header="0" w:footer="0" w:gutter="0"/>
          <w:cols w:space="720" w:equalWidth="0">
            <w:col w:w="9641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Постановлением Администрацией Октябрьского муниципального района Челябинской области №173 от 02.03.2011 г.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 Посредством документации по планировке территории определяются: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33"/>
        </w:numPr>
        <w:tabs>
          <w:tab w:val="left" w:pos="792"/>
        </w:tabs>
        <w:spacing w:line="237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характеристики и </w:t>
      </w:r>
      <w:r>
        <w:rPr>
          <w:rFonts w:eastAsia="Times New Roman"/>
          <w:sz w:val="24"/>
          <w:szCs w:val="24"/>
        </w:rPr>
        <w:t>параметры планируемого развития, строительного освоения и реконструкции территорий, включая характеристики и параметры развития систем социального обслуживания, инженерного оборудования, необходимых для обеспечения застройки;</w:t>
      </w:r>
    </w:p>
    <w:p w:rsidR="00781DD5" w:rsidRDefault="00781DD5">
      <w:pPr>
        <w:spacing w:line="2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33"/>
        </w:numPr>
        <w:tabs>
          <w:tab w:val="left" w:pos="760"/>
        </w:tabs>
        <w:ind w:left="760" w:hanging="19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красные линии;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33"/>
        </w:numPr>
        <w:tabs>
          <w:tab w:val="left" w:pos="809"/>
        </w:tabs>
        <w:spacing w:line="234" w:lineRule="auto"/>
        <w:ind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линии регулир</w:t>
      </w:r>
      <w:r>
        <w:rPr>
          <w:rFonts w:eastAsia="Times New Roman"/>
          <w:sz w:val="24"/>
          <w:szCs w:val="24"/>
        </w:rPr>
        <w:t>ования застройки, если они не определены градостроительными регламентами в составе Правил;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33"/>
        </w:numPr>
        <w:tabs>
          <w:tab w:val="left" w:pos="773"/>
        </w:tabs>
        <w:spacing w:line="234" w:lineRule="auto"/>
        <w:ind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границы земельных участков линейных объектов, а также границы зон действия ограничений вдоль линейных объектов;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33"/>
        </w:numPr>
        <w:tabs>
          <w:tab w:val="left" w:pos="768"/>
        </w:tabs>
        <w:spacing w:line="234" w:lineRule="auto"/>
        <w:ind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границы зон действия ограничений вокруг охраняемых </w:t>
      </w:r>
      <w:r>
        <w:rPr>
          <w:rFonts w:eastAsia="Times New Roman"/>
          <w:sz w:val="24"/>
          <w:szCs w:val="24"/>
        </w:rPr>
        <w:t>объектов, а также вокруг объектов, являющихся источниками загрязнения окружающей среды;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33"/>
        </w:numPr>
        <w:tabs>
          <w:tab w:val="left" w:pos="715"/>
        </w:tabs>
        <w:spacing w:line="237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границы земельных участков, которые планируется изъять, в том числе путём выкупа для муниципальных нужд, либо зарезервировать с последующим изъятием, в том числе путем</w:t>
      </w:r>
      <w:r>
        <w:rPr>
          <w:rFonts w:eastAsia="Times New Roman"/>
          <w:sz w:val="24"/>
          <w:szCs w:val="24"/>
        </w:rPr>
        <w:t xml:space="preserve"> выкупа, а также границы земельных участков, определяемых для муниципальных нужд без резервирования и изъятия, в том числе путём выкупа, расположенных в составе земель, находящихся в муниципальной собственности;</w:t>
      </w:r>
    </w:p>
    <w:p w:rsidR="00781DD5" w:rsidRDefault="00781DD5">
      <w:pPr>
        <w:spacing w:line="17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33"/>
        </w:numPr>
        <w:tabs>
          <w:tab w:val="left" w:pos="763"/>
        </w:tabs>
        <w:spacing w:line="234" w:lineRule="auto"/>
        <w:ind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границы земельных участков, которые планиру</w:t>
      </w:r>
      <w:r>
        <w:rPr>
          <w:rFonts w:eastAsia="Times New Roman"/>
          <w:sz w:val="24"/>
          <w:szCs w:val="24"/>
        </w:rPr>
        <w:t>ется предоставить физическим или юридическим лицам;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33"/>
        </w:numPr>
        <w:tabs>
          <w:tab w:val="left" w:pos="859"/>
        </w:tabs>
        <w:spacing w:line="234" w:lineRule="auto"/>
        <w:ind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границы земельных участков на территориях существующей застройки, не разделенных на земельные участки;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33"/>
        </w:numPr>
        <w:tabs>
          <w:tab w:val="left" w:pos="760"/>
        </w:tabs>
        <w:ind w:left="760" w:hanging="19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иные границы.</w:t>
      </w:r>
    </w:p>
    <w:p w:rsidR="00781DD5" w:rsidRDefault="00781DD5">
      <w:pPr>
        <w:spacing w:line="293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8. Подготовка документации по планировке территории сельского поселения</w:t>
      </w:r>
    </w:p>
    <w:p w:rsidR="00781DD5" w:rsidRDefault="00781DD5">
      <w:pPr>
        <w:spacing w:line="285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34"/>
        </w:numPr>
        <w:tabs>
          <w:tab w:val="left" w:pos="969"/>
        </w:tabs>
        <w:spacing w:line="239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Подг</w:t>
      </w:r>
      <w:r>
        <w:rPr>
          <w:rFonts w:eastAsia="Times New Roman"/>
          <w:sz w:val="24"/>
          <w:szCs w:val="24"/>
        </w:rPr>
        <w:t>отовка документации по планировке территории сельского поселения осуществляется в соответствии со схемами территориального планирования Российской Федерации, со схемами территориального планирования Челябинской области, Территориальным планированием Октябр</w:t>
      </w:r>
      <w:r>
        <w:rPr>
          <w:rFonts w:eastAsia="Times New Roman"/>
          <w:sz w:val="24"/>
          <w:szCs w:val="24"/>
        </w:rPr>
        <w:t>ьского муниципального района Челябинской области, настоящими Правилами, требованиями технических регламентов, нормативов градостроительного проектирования, градостроительных регламентов с учетом границ территорий объектов культурного наследия, включенных в</w:t>
      </w:r>
      <w:r>
        <w:rPr>
          <w:rFonts w:eastAsia="Times New Roman"/>
          <w:sz w:val="24"/>
          <w:szCs w:val="24"/>
        </w:rPr>
        <w:t xml:space="preserve"> единый государственный реестр объектов культурного наследия (памятников истории и культуры) народов Российской Федерации, границ территорий выявленных объектов культурного наследия, границ зон с особыми условиями использования территорий, а также с учетом</w:t>
      </w:r>
      <w:r>
        <w:rPr>
          <w:rFonts w:eastAsia="Times New Roman"/>
          <w:sz w:val="24"/>
          <w:szCs w:val="24"/>
        </w:rPr>
        <w:t xml:space="preserve"> программ комплексного развития систем коммунальной инфраструктуры сельского поселения, программ комплексного развития транспортной инфраструктуры сельского поселения, программ комплексного развития социальной инфраструктуры сельского поселения.</w:t>
      </w:r>
    </w:p>
    <w:p w:rsidR="00781DD5" w:rsidRDefault="00781DD5">
      <w:pPr>
        <w:spacing w:line="15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34"/>
        </w:numPr>
        <w:tabs>
          <w:tab w:val="left" w:pos="806"/>
        </w:tabs>
        <w:spacing w:line="237" w:lineRule="auto"/>
        <w:ind w:right="160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Порядок </w:t>
      </w:r>
      <w:r>
        <w:rPr>
          <w:rFonts w:eastAsia="Times New Roman"/>
          <w:sz w:val="24"/>
          <w:szCs w:val="24"/>
        </w:rPr>
        <w:t>подготовки документации по планировке территории установлен Положением о порядке подготовки документации по планировке территории на территории Подовинного сельского поселения, утвержденным постановлением администрации сельского поселения.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34"/>
        </w:numPr>
        <w:tabs>
          <w:tab w:val="left" w:pos="845"/>
        </w:tabs>
        <w:spacing w:line="237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Документация по</w:t>
      </w:r>
      <w:r>
        <w:rPr>
          <w:rFonts w:eastAsia="Times New Roman"/>
          <w:sz w:val="24"/>
          <w:szCs w:val="24"/>
        </w:rPr>
        <w:t xml:space="preserve"> планировке территории сельского поселения разрабатывается по инициативе администрации сельского поселения либо на основании предложений физических и юридических лиц о подготовке документации по планировке территории сельского поселения.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34"/>
        </w:numPr>
        <w:tabs>
          <w:tab w:val="left" w:pos="800"/>
        </w:tabs>
        <w:ind w:left="800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Основанием для ра</w:t>
      </w:r>
      <w:r>
        <w:rPr>
          <w:rFonts w:eastAsia="Times New Roman"/>
          <w:sz w:val="24"/>
          <w:szCs w:val="24"/>
        </w:rPr>
        <w:t>зработки документации по планировке являются: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560" w:right="1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решение главы сельского поселения о подготовке данной документации; - заказ на подготовку данной документации; - задание на подготовку данной документации.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34"/>
        </w:numPr>
        <w:tabs>
          <w:tab w:val="left" w:pos="972"/>
        </w:tabs>
        <w:spacing w:line="234" w:lineRule="auto"/>
        <w:ind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Подготовка документации по планировке выполняется </w:t>
      </w:r>
      <w:r>
        <w:rPr>
          <w:rFonts w:eastAsia="Times New Roman"/>
          <w:sz w:val="24"/>
          <w:szCs w:val="24"/>
        </w:rPr>
        <w:t>специализированной организацией.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44" w:lineRule="exact"/>
        <w:rPr>
          <w:sz w:val="20"/>
          <w:szCs w:val="20"/>
        </w:rPr>
      </w:pPr>
    </w:p>
    <w:p w:rsidR="00781DD5" w:rsidRDefault="005D3079">
      <w:pPr>
        <w:ind w:left="94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12</w:t>
      </w:r>
    </w:p>
    <w:p w:rsidR="00781DD5" w:rsidRDefault="00781DD5">
      <w:pPr>
        <w:sectPr w:rsidR="00781DD5">
          <w:pgSz w:w="11900" w:h="16862"/>
          <w:pgMar w:top="674" w:right="846" w:bottom="0" w:left="1420" w:header="0" w:footer="0" w:gutter="0"/>
          <w:cols w:space="720" w:equalWidth="0">
            <w:col w:w="964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 Администрацией сельского поселения обеспечивается подготовка документации по планировке территории сельского поселения, которая утверждается постановлением администрации сельского поселения по</w:t>
      </w:r>
      <w:r>
        <w:rPr>
          <w:rFonts w:eastAsia="Times New Roman"/>
          <w:sz w:val="24"/>
          <w:szCs w:val="24"/>
        </w:rPr>
        <w:t xml:space="preserve"> результатам публичных слушаний.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 Состав, содержание, сроки подготовки документации по планировке определяются в муниципальном контракте и задании на подготовку данной документации в соответствии с законодательством.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 Решение о подготовке документаци</w:t>
      </w:r>
      <w:r>
        <w:rPr>
          <w:rFonts w:eastAsia="Times New Roman"/>
          <w:sz w:val="24"/>
          <w:szCs w:val="24"/>
        </w:rPr>
        <w:t>и по планировке территории подлежит официальному опубликованию в средствах массовой информации в течение 3-х дней со дня принятия такого решения и размещается на официальном сайте администрации сельского поселения в сети «Интернет».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9. Со дня </w:t>
      </w:r>
      <w:r>
        <w:rPr>
          <w:rFonts w:eastAsia="Times New Roman"/>
          <w:sz w:val="24"/>
          <w:szCs w:val="24"/>
        </w:rPr>
        <w:t>опубликования решения о подготовке документации по планировке физические или юридические лица вправе представить в администрацию сельского поселения свои предложения о порядке, сроках подготовки и содержании этих документов.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10. Администрация сельского по</w:t>
      </w:r>
      <w:r>
        <w:rPr>
          <w:rFonts w:eastAsia="Times New Roman"/>
          <w:sz w:val="24"/>
          <w:szCs w:val="24"/>
        </w:rPr>
        <w:t>селения осуществляет проверку разработанной документации по планировке в виде составления заключения о соответствии подготовленной документации требованиям законодательства.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11. Заключение о соответствии подготовленной документации по планировке территори</w:t>
      </w:r>
      <w:r>
        <w:rPr>
          <w:rFonts w:eastAsia="Times New Roman"/>
          <w:sz w:val="24"/>
          <w:szCs w:val="24"/>
        </w:rPr>
        <w:t>и сельского поселения (проектов планировки территорий и проектов межевания территорий) требованиям законодательства включает в себя: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35"/>
        </w:numPr>
        <w:tabs>
          <w:tab w:val="left" w:pos="873"/>
        </w:tabs>
        <w:spacing w:line="237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подтверждение соответствия настоящим Правилам, документам территориального планирования и документации по планировке терри</w:t>
      </w:r>
      <w:r>
        <w:rPr>
          <w:rFonts w:eastAsia="Times New Roman"/>
          <w:sz w:val="24"/>
          <w:szCs w:val="24"/>
        </w:rPr>
        <w:t>тории сельского поселения ранее утвержденным органами государственной власти и органами местного самоуправления, – в случаях, когда действие таких документов распространяется на соответствующую территорию:</w:t>
      </w:r>
    </w:p>
    <w:p w:rsidR="00781DD5" w:rsidRDefault="00781DD5">
      <w:pPr>
        <w:spacing w:line="17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настоящим Правилам в части того, что в подготов</w:t>
      </w:r>
      <w:r>
        <w:rPr>
          <w:rFonts w:eastAsia="Times New Roman"/>
          <w:sz w:val="24"/>
          <w:szCs w:val="24"/>
        </w:rPr>
        <w:t>ленной документации по планировке учитываются границы территориальных зон и градостроительные регламенты;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документам территориального планирования в отношении того, что в подготовленной документации по планировке учитываются утвержденные такими документ</w:t>
      </w:r>
      <w:r>
        <w:rPr>
          <w:rFonts w:eastAsia="Times New Roman"/>
          <w:sz w:val="24"/>
          <w:szCs w:val="24"/>
        </w:rPr>
        <w:t>ами границы зон планируемого размещения объектов различного значения;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7" w:lineRule="auto"/>
        <w:ind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проектам планировки, утвержденным в соответствии с документами территориального планирования и определившим красные линии, границы земельных участков для размещения объектов различног</w:t>
      </w:r>
      <w:r>
        <w:rPr>
          <w:rFonts w:eastAsia="Times New Roman"/>
          <w:sz w:val="24"/>
          <w:szCs w:val="24"/>
        </w:rPr>
        <w:t>о значения (в части того, что указанные границы земельных участков расположены вне пределов территории планировки, или в части того, что такие границы учитываются);</w:t>
      </w:r>
    </w:p>
    <w:p w:rsidR="00781DD5" w:rsidRDefault="00781DD5">
      <w:pPr>
        <w:spacing w:line="17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проектам зон охраны объектов культурного наследия федерального, регионального и местного</w:t>
      </w:r>
      <w:r>
        <w:rPr>
          <w:rFonts w:eastAsia="Times New Roman"/>
          <w:sz w:val="24"/>
          <w:szCs w:val="24"/>
        </w:rPr>
        <w:t xml:space="preserve"> значения в части учёта границ таких зон и соответствующих ограничений (при их наличии);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35"/>
        </w:numPr>
        <w:tabs>
          <w:tab w:val="left" w:pos="820"/>
        </w:tabs>
        <w:ind w:left="820" w:hanging="2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подтверждение соответствия проекта:</w:t>
      </w:r>
    </w:p>
    <w:p w:rsidR="00781DD5" w:rsidRDefault="005D3079">
      <w:pPr>
        <w:numPr>
          <w:ilvl w:val="0"/>
          <w:numId w:val="36"/>
        </w:numPr>
        <w:tabs>
          <w:tab w:val="left" w:pos="700"/>
        </w:tabs>
        <w:ind w:left="700" w:hanging="1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границам зон с особыми условиями использования территорий;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36"/>
        </w:numPr>
        <w:tabs>
          <w:tab w:val="left" w:pos="811"/>
        </w:tabs>
        <w:spacing w:line="237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красным линиям, определяющим границы линейных объектов транспортной и </w:t>
      </w:r>
      <w:r>
        <w:rPr>
          <w:rFonts w:eastAsia="Times New Roman"/>
          <w:sz w:val="24"/>
          <w:szCs w:val="24"/>
        </w:rPr>
        <w:t>инженерно-технической инфраструктуры (в части соответствия их параметров – ширины, уклонов, радиусов прохождения трасс, иных параметров – требованиям технических регламентов);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36"/>
        </w:numPr>
        <w:tabs>
          <w:tab w:val="left" w:pos="700"/>
        </w:tabs>
        <w:ind w:left="700" w:hanging="1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минимальным противопожарным отступам построек друг от друга;</w:t>
      </w:r>
    </w:p>
    <w:p w:rsidR="00781DD5" w:rsidRDefault="005D3079">
      <w:pPr>
        <w:numPr>
          <w:ilvl w:val="0"/>
          <w:numId w:val="36"/>
        </w:numPr>
        <w:tabs>
          <w:tab w:val="left" w:pos="700"/>
        </w:tabs>
        <w:ind w:left="700" w:hanging="1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иным требованиям б</w:t>
      </w:r>
      <w:r>
        <w:rPr>
          <w:rFonts w:eastAsia="Times New Roman"/>
          <w:sz w:val="24"/>
          <w:szCs w:val="24"/>
        </w:rPr>
        <w:t>езопасности;</w:t>
      </w:r>
    </w:p>
    <w:p w:rsidR="00781DD5" w:rsidRDefault="00781DD5">
      <w:pPr>
        <w:spacing w:line="13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37"/>
        </w:numPr>
        <w:tabs>
          <w:tab w:val="left" w:pos="837"/>
        </w:tabs>
        <w:spacing w:line="234" w:lineRule="auto"/>
        <w:ind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подтверждение соответствия решений подготовленной документации по планировке правовому режиму объектов капитального строительства: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5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признанных аварийными и подлежащих сносу;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включенных в адресную программу переселения граждан из ветхого </w:t>
      </w:r>
      <w:r>
        <w:rPr>
          <w:rFonts w:eastAsia="Times New Roman"/>
          <w:sz w:val="24"/>
          <w:szCs w:val="24"/>
        </w:rPr>
        <w:t>жилищного фонда, утвержденную в соответствии с законодательством;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5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не соответствующих настоящим Правилам;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37"/>
        </w:numPr>
        <w:tabs>
          <w:tab w:val="left" w:pos="902"/>
        </w:tabs>
        <w:spacing w:line="236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подтверждение того, что размеры земельных участков в границах застроенных территорий устанавливаются с учётом фактического землепользования и </w:t>
      </w:r>
      <w:r>
        <w:rPr>
          <w:rFonts w:eastAsia="Times New Roman"/>
          <w:sz w:val="24"/>
          <w:szCs w:val="24"/>
        </w:rPr>
        <w:t>градостроительных нормативов и правил, действовавших в период застройки территории сельского поселения.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12. Проверка осуществляется в течение 30 дней с момента получения администрацией сельского поселения разработанной документации по планировке. По резул</w:t>
      </w:r>
      <w:r>
        <w:rPr>
          <w:rFonts w:eastAsia="Times New Roman"/>
          <w:sz w:val="24"/>
          <w:szCs w:val="24"/>
        </w:rPr>
        <w:t>ьтатам проверки</w:t>
      </w:r>
    </w:p>
    <w:p w:rsidR="00781DD5" w:rsidRDefault="00781DD5">
      <w:pPr>
        <w:spacing w:line="268" w:lineRule="exact"/>
        <w:rPr>
          <w:sz w:val="20"/>
          <w:szCs w:val="20"/>
        </w:rPr>
      </w:pPr>
    </w:p>
    <w:p w:rsidR="00781DD5" w:rsidRDefault="005D3079">
      <w:pPr>
        <w:ind w:left="94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13</w:t>
      </w:r>
    </w:p>
    <w:p w:rsidR="00781DD5" w:rsidRDefault="00781DD5">
      <w:pPr>
        <w:sectPr w:rsidR="00781DD5">
          <w:pgSz w:w="11900" w:h="16862"/>
          <w:pgMar w:top="674" w:right="846" w:bottom="0" w:left="1420" w:header="0" w:footer="0" w:gutter="0"/>
          <w:cols w:space="720" w:equalWidth="0">
            <w:col w:w="964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администрация сельского поселения направляет документацию по планировке Главе сельского поселения для назначения публичных слушаний или принимает решение об отклонении данной документации и направлении её на дораб</w:t>
      </w:r>
      <w:r>
        <w:rPr>
          <w:rFonts w:eastAsia="Times New Roman"/>
          <w:sz w:val="24"/>
          <w:szCs w:val="24"/>
        </w:rPr>
        <w:t>отку. В данном решении указываются обоснованные причины отклонения, а также сроки доработки документации.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13. Глава сельского поселения принимает решение о проведении публичных слушаний по проекту планировки территории сельского поселения. Публичные слуша</w:t>
      </w:r>
      <w:r>
        <w:rPr>
          <w:rFonts w:eastAsia="Times New Roman"/>
          <w:sz w:val="24"/>
          <w:szCs w:val="24"/>
        </w:rPr>
        <w:t>ния проводятся Комиссией в порядке, определённом статьей9настоящих Правил.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14. Подготовленную документацию по планировке территории сельского поселения, протокол публичных слушаний и заключение о результатах публичных слушаний администрация сельского посе</w:t>
      </w:r>
      <w:r>
        <w:rPr>
          <w:rFonts w:eastAsia="Times New Roman"/>
          <w:sz w:val="24"/>
          <w:szCs w:val="24"/>
        </w:rPr>
        <w:t>ления направляет Главе сельского поселения не позднее, чем через 15 дней со дня проведения публичных слушаний.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15. Глава сельского поселения с учётом протокола и заключения о результатах публичных слушаний, принимает решение об утверждении документации по</w:t>
      </w:r>
      <w:r>
        <w:rPr>
          <w:rFonts w:eastAsia="Times New Roman"/>
          <w:sz w:val="24"/>
          <w:szCs w:val="24"/>
        </w:rPr>
        <w:t xml:space="preserve"> планировке или об её отклонении и о направлении в администрацию сельского поселения на доработку. В данном решении указываются обоснованные причины отклонения, а также сроки доработки документации по планировке территории сельского поселения.</w:t>
      </w:r>
    </w:p>
    <w:p w:rsidR="00781DD5" w:rsidRDefault="00781DD5">
      <w:pPr>
        <w:spacing w:line="20" w:lineRule="exact"/>
        <w:rPr>
          <w:sz w:val="20"/>
          <w:szCs w:val="20"/>
        </w:rPr>
      </w:pPr>
    </w:p>
    <w:p w:rsidR="00781DD5" w:rsidRDefault="005D3079">
      <w:pPr>
        <w:numPr>
          <w:ilvl w:val="1"/>
          <w:numId w:val="38"/>
        </w:numPr>
        <w:tabs>
          <w:tab w:val="left" w:pos="1014"/>
        </w:tabs>
        <w:spacing w:line="237" w:lineRule="auto"/>
        <w:ind w:left="1" w:firstLine="539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Утверждённая документация по планировке территории сельского поселения в течение 7 дней подлежит официальному опубликованию в порядке, установленном для официального опубликования муниципальных правовых актов, иной официальной информации, и размещаться на </w:t>
      </w:r>
      <w:r>
        <w:rPr>
          <w:rFonts w:eastAsia="Times New Roman"/>
          <w:sz w:val="24"/>
          <w:szCs w:val="24"/>
        </w:rPr>
        <w:t>официальном сайте администрации сельского поселения в сети «Интернет».</w:t>
      </w:r>
    </w:p>
    <w:p w:rsidR="00781DD5" w:rsidRDefault="00781DD5">
      <w:pPr>
        <w:spacing w:line="16" w:lineRule="exact"/>
        <w:rPr>
          <w:rFonts w:ascii="Arial" w:eastAsia="Arial" w:hAnsi="Arial" w:cs="Arial"/>
          <w:sz w:val="24"/>
          <w:szCs w:val="24"/>
        </w:rPr>
      </w:pPr>
    </w:p>
    <w:p w:rsidR="00781DD5" w:rsidRDefault="005D3079">
      <w:pPr>
        <w:numPr>
          <w:ilvl w:val="1"/>
          <w:numId w:val="38"/>
        </w:numPr>
        <w:tabs>
          <w:tab w:val="left" w:pos="992"/>
        </w:tabs>
        <w:spacing w:line="234" w:lineRule="auto"/>
        <w:ind w:left="1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Положения, установленные пунктами 3-15 настоящей статьи, применяются при подготовке: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1) проектов планировки территорий как отдельных документов;</w:t>
      </w: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2) проектов планировки территорий с пр</w:t>
      </w:r>
      <w:r>
        <w:rPr>
          <w:rFonts w:eastAsia="Times New Roman"/>
          <w:sz w:val="24"/>
          <w:szCs w:val="24"/>
        </w:rPr>
        <w:t>оектами межевания территорий в их составе;</w:t>
      </w: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3) проектов межевания территорий как отдельных документов.</w:t>
      </w: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4) проектов планировки территорий с проектами межевания территорий в их составе и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38"/>
        </w:numPr>
        <w:tabs>
          <w:tab w:val="left" w:pos="303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градостроительными планами земельных участков в составе проектов межева</w:t>
      </w:r>
      <w:r>
        <w:rPr>
          <w:rFonts w:eastAsia="Times New Roman"/>
          <w:sz w:val="24"/>
          <w:szCs w:val="24"/>
        </w:rPr>
        <w:t>ния территорий;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5) проектов межевания территорий с градостроительными планами земельных участков в их составе с особенностями, установленными абзацем вторым настоящего пункта.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8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Заказ и задание на подготовку градостроительного плана земельного участка не </w:t>
      </w:r>
      <w:r>
        <w:rPr>
          <w:rFonts w:eastAsia="Times New Roman"/>
          <w:sz w:val="24"/>
          <w:szCs w:val="24"/>
        </w:rPr>
        <w:t>требуется. Градостроительный план земельного участка готовится отделом архитектуры и градостроительства администрации Октябрьского муниципального района, утверждается Постановлением Октябрьского муниципального района и выдаётся заинтересованному лицу отдел</w:t>
      </w:r>
      <w:r>
        <w:rPr>
          <w:rFonts w:eastAsia="Times New Roman"/>
          <w:sz w:val="24"/>
          <w:szCs w:val="24"/>
        </w:rPr>
        <w:t>ом архитектуры и градостроительства администрации Октябрьского муниципального района.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39"/>
        </w:numPr>
        <w:tabs>
          <w:tab w:val="left" w:pos="941"/>
        </w:tabs>
        <w:spacing w:line="237" w:lineRule="auto"/>
        <w:ind w:left="941" w:hanging="37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Градостроительные планы земельных участков являются обязательным основанием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для: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25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−</w:t>
      </w:r>
      <w:r>
        <w:rPr>
          <w:rFonts w:ascii="Courier New" w:eastAsia="Courier New" w:hAnsi="Courier New" w:cs="Courier New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выноса границ земельных участков на местность в случаях градостроительной</w:t>
      </w:r>
      <w:r>
        <w:rPr>
          <w:rFonts w:ascii="Courier New" w:eastAsia="Courier New" w:hAnsi="Courier New" w:cs="Courier New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подготовки</w:t>
      </w:r>
      <w:r>
        <w:rPr>
          <w:rFonts w:eastAsia="Times New Roman"/>
          <w:sz w:val="24"/>
          <w:szCs w:val="24"/>
        </w:rPr>
        <w:t xml:space="preserve"> и формирования земельных участков из состава земель, находящихся в муниципальной собственности;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29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−</w:t>
      </w:r>
      <w:r>
        <w:rPr>
          <w:rFonts w:ascii="Courier New" w:eastAsia="Courier New" w:hAnsi="Courier New" w:cs="Courier New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принятия решений о предоставлении физическим и юридическим лицам прав на</w:t>
      </w:r>
      <w:r>
        <w:rPr>
          <w:rFonts w:ascii="Courier New" w:eastAsia="Courier New" w:hAnsi="Courier New" w:cs="Courier New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сформированные земельные участки из состава муниципальных земель, за исключением сл</w:t>
      </w:r>
      <w:r>
        <w:rPr>
          <w:rFonts w:eastAsia="Times New Roman"/>
          <w:sz w:val="24"/>
          <w:szCs w:val="24"/>
        </w:rPr>
        <w:t>учаев предоставления земельного участка для комплексного освоения в целях жилищного строительства;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18" w:lineRule="auto"/>
        <w:ind w:left="1" w:firstLine="566"/>
        <w:rPr>
          <w:rFonts w:eastAsia="Times New Roman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−</w:t>
      </w:r>
      <w:r>
        <w:rPr>
          <w:rFonts w:ascii="Courier New" w:eastAsia="Courier New" w:hAnsi="Courier New" w:cs="Courier New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принятия решений об изъятии,</w:t>
      </w:r>
      <w:r>
        <w:rPr>
          <w:rFonts w:ascii="Courier New" w:eastAsia="Courier New" w:hAnsi="Courier New" w:cs="Courier New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том числе путем выкупа,</w:t>
      </w:r>
      <w:r>
        <w:rPr>
          <w:rFonts w:ascii="Courier New" w:eastAsia="Courier New" w:hAnsi="Courier New" w:cs="Courier New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резервировании земельных</w:t>
      </w:r>
      <w:r>
        <w:rPr>
          <w:rFonts w:ascii="Courier New" w:eastAsia="Courier New" w:hAnsi="Courier New" w:cs="Courier New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участков для муниципальных нужд;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18" w:lineRule="auto"/>
        <w:ind w:left="1" w:firstLine="566"/>
        <w:rPr>
          <w:rFonts w:eastAsia="Times New Roman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−</w:t>
      </w:r>
      <w:r>
        <w:rPr>
          <w:rFonts w:ascii="Courier New" w:eastAsia="Courier New" w:hAnsi="Courier New" w:cs="Courier New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подготовки проектной документации для </w:t>
      </w:r>
      <w:r>
        <w:rPr>
          <w:rFonts w:eastAsia="Times New Roman"/>
          <w:sz w:val="24"/>
          <w:szCs w:val="24"/>
        </w:rPr>
        <w:t>строительства,</w:t>
      </w:r>
      <w:r>
        <w:rPr>
          <w:rFonts w:ascii="Courier New" w:eastAsia="Courier New" w:hAnsi="Courier New" w:cs="Courier New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реконструкции,</w:t>
      </w:r>
      <w:r>
        <w:rPr>
          <w:rFonts w:ascii="Courier New" w:eastAsia="Courier New" w:hAnsi="Courier New" w:cs="Courier New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капитального ремонта объектов капитального строительства;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23" w:lineRule="auto"/>
        <w:ind w:left="561"/>
        <w:rPr>
          <w:rFonts w:eastAsia="Times New Roman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−</w:t>
      </w:r>
      <w:r>
        <w:rPr>
          <w:rFonts w:ascii="Courier New" w:eastAsia="Courier New" w:hAnsi="Courier New" w:cs="Courier New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выдачи разрешений на строительство;</w:t>
      </w:r>
    </w:p>
    <w:p w:rsidR="00781DD5" w:rsidRDefault="005D3079">
      <w:pPr>
        <w:spacing w:line="223" w:lineRule="auto"/>
        <w:ind w:left="561"/>
        <w:rPr>
          <w:rFonts w:eastAsia="Times New Roman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−</w:t>
      </w:r>
      <w:r>
        <w:rPr>
          <w:rFonts w:ascii="Courier New" w:eastAsia="Courier New" w:hAnsi="Courier New" w:cs="Courier New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выдачи разрешений на ввод объектов в эксплуатацию.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39"/>
        </w:numPr>
        <w:tabs>
          <w:tab w:val="left" w:pos="1170"/>
        </w:tabs>
        <w:spacing w:line="234" w:lineRule="auto"/>
        <w:ind w:left="1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Форма градостроительного плана земельного участка устанавливается </w:t>
      </w:r>
      <w:r>
        <w:rPr>
          <w:rFonts w:eastAsia="Times New Roman"/>
          <w:sz w:val="24"/>
          <w:szCs w:val="24"/>
        </w:rPr>
        <w:t>Правительством Российской Федерации.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20" w:lineRule="exact"/>
        <w:rPr>
          <w:sz w:val="20"/>
          <w:szCs w:val="20"/>
        </w:rPr>
      </w:pPr>
    </w:p>
    <w:p w:rsidR="00781DD5" w:rsidRDefault="005D3079">
      <w:pPr>
        <w:ind w:left="940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14</w:t>
      </w:r>
    </w:p>
    <w:p w:rsidR="00781DD5" w:rsidRDefault="00781DD5">
      <w:pPr>
        <w:sectPr w:rsidR="00781DD5">
          <w:pgSz w:w="11900" w:h="16862"/>
          <w:pgMar w:top="674" w:right="846" w:bottom="0" w:left="1419" w:header="0" w:footer="0" w:gutter="0"/>
          <w:cols w:space="720" w:equalWidth="0">
            <w:col w:w="9641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4.</w:t>
      </w:r>
    </w:p>
    <w:p w:rsidR="00781DD5" w:rsidRDefault="005D3079">
      <w:pPr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 проведении публичных слушаний по вопросам землепользования и застройки</w:t>
      </w:r>
    </w:p>
    <w:p w:rsidR="00781DD5" w:rsidRDefault="00781DD5">
      <w:pPr>
        <w:spacing w:line="288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9. Публичные слушания по вопросам землепользования и застройки на территории сельского поселения</w:t>
      </w:r>
    </w:p>
    <w:p w:rsidR="00781DD5" w:rsidRDefault="00781DD5">
      <w:pPr>
        <w:spacing w:line="285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Публичные слушания по вопросам землепользования и застройки проводятся в соответствии с Положением о порядке организации и проведения публичных слушаний в сельском поселении, утверждённым Советом депутатов сельского поселения, с учётом особенностей, устано</w:t>
      </w:r>
      <w:r>
        <w:rPr>
          <w:rFonts w:eastAsia="Times New Roman"/>
          <w:sz w:val="24"/>
          <w:szCs w:val="24"/>
        </w:rPr>
        <w:t>вленных Градостроительным кодексом Российской Федерации.</w:t>
      </w:r>
    </w:p>
    <w:p w:rsidR="00781DD5" w:rsidRDefault="00781DD5">
      <w:pPr>
        <w:spacing w:line="295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10. Порядок предоставления разрешения на условно разрешённый вид использования земельного участка или объекта капитального строительства</w:t>
      </w:r>
    </w:p>
    <w:p w:rsidR="00781DD5" w:rsidRDefault="00781DD5">
      <w:pPr>
        <w:spacing w:line="285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40"/>
        </w:numPr>
        <w:tabs>
          <w:tab w:val="left" w:pos="821"/>
        </w:tabs>
        <w:spacing w:line="237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Физическое или юридическое лицо, заинтересованное в </w:t>
      </w:r>
      <w:r>
        <w:rPr>
          <w:rFonts w:eastAsia="Times New Roman"/>
          <w:sz w:val="24"/>
          <w:szCs w:val="24"/>
        </w:rPr>
        <w:t>предоставлении разрешения на условно разрешенный вид использования земельного участка или объекта капитального строительства (далее - разрешение на условно разрешенный вид использования), направляет заявление о предоставлении разрешения на условно разрешён</w:t>
      </w:r>
      <w:r>
        <w:rPr>
          <w:rFonts w:eastAsia="Times New Roman"/>
          <w:sz w:val="24"/>
          <w:szCs w:val="24"/>
        </w:rPr>
        <w:t>ный вид использования в Комиссию.</w:t>
      </w:r>
    </w:p>
    <w:p w:rsidR="00781DD5" w:rsidRDefault="00781DD5">
      <w:pPr>
        <w:spacing w:line="17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40"/>
        </w:numPr>
        <w:tabs>
          <w:tab w:val="left" w:pos="840"/>
        </w:tabs>
        <w:spacing w:line="236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 о предоставлении разрешения на условно разрешённый вид использования подлежит обсуждению на публичных слушаниях в соответствии со статьей9настоящих Правил.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40"/>
        </w:numPr>
        <w:tabs>
          <w:tab w:val="left" w:pos="885"/>
        </w:tabs>
        <w:spacing w:line="238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основании протокола и заключения о результатах публичн</w:t>
      </w:r>
      <w:r>
        <w:rPr>
          <w:rFonts w:eastAsia="Times New Roman"/>
          <w:sz w:val="24"/>
          <w:szCs w:val="24"/>
        </w:rPr>
        <w:t xml:space="preserve">ых слушаний по вопросу о предоставлении разрешения на условно разрешённый вид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</w:t>
      </w:r>
      <w:r>
        <w:rPr>
          <w:rFonts w:eastAsia="Times New Roman"/>
          <w:sz w:val="24"/>
          <w:szCs w:val="24"/>
        </w:rPr>
        <w:t>с указанием причин принятого решения, которые направляет Главе сельского поселения не позднее следующего дня после окончания их подготовки.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40"/>
        </w:numPr>
        <w:tabs>
          <w:tab w:val="left" w:pos="912"/>
        </w:tabs>
        <w:spacing w:line="238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основании указанных в пункте 3 настоящей статьи рекомендаций, Глава сельского поселения в течение 3-х дней со дн</w:t>
      </w:r>
      <w:r>
        <w:rPr>
          <w:rFonts w:eastAsia="Times New Roman"/>
          <w:sz w:val="24"/>
          <w:szCs w:val="24"/>
        </w:rPr>
        <w:t>я их поступления принимает решение о предоставлении разрешения на условно разрешённый вид использования или об отказе в предоставлении такого разрешения, которое подлежит опубликованию в официальных средствах массовой информации и на официальном сайте адми</w:t>
      </w:r>
      <w:r>
        <w:rPr>
          <w:rFonts w:eastAsia="Times New Roman"/>
          <w:sz w:val="24"/>
          <w:szCs w:val="24"/>
        </w:rPr>
        <w:t>нистрации сельского поселения в сети «Интернет».</w:t>
      </w:r>
    </w:p>
    <w:p w:rsidR="00781DD5" w:rsidRDefault="00781DD5">
      <w:pPr>
        <w:spacing w:line="295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11. Порядок предоставления разрешения на отклонение от предельных параметров разрешённого строительства, реконструкции объектов капитального строительства</w:t>
      </w:r>
    </w:p>
    <w:p w:rsidR="00781DD5" w:rsidRDefault="00781DD5">
      <w:pPr>
        <w:spacing w:line="285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41"/>
        </w:numPr>
        <w:tabs>
          <w:tab w:val="left" w:pos="883"/>
        </w:tabs>
        <w:spacing w:line="237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Правообладатели земельных участков, размеры</w:t>
      </w:r>
      <w:r>
        <w:rPr>
          <w:rFonts w:eastAsia="Times New Roman"/>
          <w:sz w:val="24"/>
          <w:szCs w:val="24"/>
        </w:rPr>
        <w:t xml:space="preserve">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разрешениями на отклонение от </w:t>
      </w:r>
      <w:r>
        <w:rPr>
          <w:rFonts w:eastAsia="Times New Roman"/>
          <w:sz w:val="24"/>
          <w:szCs w:val="24"/>
        </w:rPr>
        <w:t>предельных параметров разрешенного строительства, реконструкции объектов капитального строительства.</w:t>
      </w:r>
    </w:p>
    <w:p w:rsidR="00781DD5" w:rsidRDefault="00781DD5">
      <w:pPr>
        <w:spacing w:line="17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41"/>
        </w:numPr>
        <w:tabs>
          <w:tab w:val="left" w:pos="823"/>
        </w:tabs>
        <w:spacing w:line="236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Отклонение от предельных параметров разрешенного строительства, реконструкции объектов капитального строительства разрешается для отдельного земельного </w:t>
      </w:r>
      <w:r>
        <w:rPr>
          <w:rFonts w:eastAsia="Times New Roman"/>
          <w:sz w:val="24"/>
          <w:szCs w:val="24"/>
        </w:rPr>
        <w:t>участка при соблюдении требований технических регламентов.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41"/>
        </w:numPr>
        <w:tabs>
          <w:tab w:val="left" w:pos="811"/>
        </w:tabs>
        <w:spacing w:line="236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Заинтересованное в получении разрешения на отклонение от предельных параметров разрешенного строительства, реконструкции объектов капитального строительства лицо направляет в Комиссию заявление о </w:t>
      </w:r>
      <w:r>
        <w:rPr>
          <w:rFonts w:eastAsia="Times New Roman"/>
          <w:sz w:val="24"/>
          <w:szCs w:val="24"/>
        </w:rPr>
        <w:t>предоставлении такого разрешения.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41"/>
        </w:numPr>
        <w:tabs>
          <w:tab w:val="left" w:pos="837"/>
        </w:tabs>
        <w:spacing w:line="234" w:lineRule="auto"/>
        <w:ind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 о предоставлении такого разрешения подлежит обсуждению на публичных слушаниях в соответствии со статьей 7 настоящих Правил.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41"/>
        </w:numPr>
        <w:tabs>
          <w:tab w:val="left" w:pos="885"/>
        </w:tabs>
        <w:spacing w:line="237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основании протокола и заключения о результатах публичных слушаний по вопросу о предост</w:t>
      </w:r>
      <w:r>
        <w:rPr>
          <w:rFonts w:eastAsia="Times New Roman"/>
          <w:sz w:val="24"/>
          <w:szCs w:val="24"/>
        </w:rPr>
        <w:t>авлении разрешения на отклонение от предельных параметров разрешенного строительства, реконструкции объектов капитального строительства Комиссия осуществляет подготовку рекомендаций о предоставлении такого разрешения или об отказе</w:t>
      </w:r>
    </w:p>
    <w:p w:rsidR="00781DD5" w:rsidRDefault="00781DD5">
      <w:pPr>
        <w:spacing w:line="268" w:lineRule="exact"/>
        <w:rPr>
          <w:sz w:val="20"/>
          <w:szCs w:val="20"/>
        </w:rPr>
      </w:pPr>
    </w:p>
    <w:p w:rsidR="00781DD5" w:rsidRDefault="005D3079">
      <w:pPr>
        <w:ind w:left="94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15</w:t>
      </w:r>
    </w:p>
    <w:p w:rsidR="00781DD5" w:rsidRDefault="00781DD5">
      <w:pPr>
        <w:sectPr w:rsidR="00781DD5">
          <w:pgSz w:w="11900" w:h="16862"/>
          <w:pgMar w:top="666" w:right="846" w:bottom="0" w:left="1420" w:header="0" w:footer="0" w:gutter="0"/>
          <w:cols w:space="720" w:equalWidth="0">
            <w:col w:w="964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42"/>
        </w:numPr>
        <w:tabs>
          <w:tab w:val="left" w:pos="200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предоставлении такого разрешения с указанием причин принятого решения и направляет указанные рекомендации Главе сельского поселения.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42"/>
        </w:numPr>
        <w:tabs>
          <w:tab w:val="left" w:pos="815"/>
        </w:tabs>
        <w:spacing w:line="237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Глава сельского поселения в течение 7 дней со дня поступления, указанных в пункте 5 настоящей статьи рекомендаций, </w:t>
      </w:r>
      <w:r>
        <w:rPr>
          <w:rFonts w:eastAsia="Times New Roman"/>
          <w:sz w:val="24"/>
          <w:szCs w:val="24"/>
        </w:rPr>
        <w:t>принимает решение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 с указанием причин принятого решения.</w:t>
      </w:r>
    </w:p>
    <w:p w:rsidR="00781DD5" w:rsidRDefault="00781DD5">
      <w:pPr>
        <w:spacing w:line="286" w:lineRule="exact"/>
        <w:rPr>
          <w:sz w:val="20"/>
          <w:szCs w:val="20"/>
        </w:rPr>
      </w:pPr>
    </w:p>
    <w:p w:rsidR="00781DD5" w:rsidRDefault="005D3079">
      <w:pPr>
        <w:ind w:left="450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</w:t>
      </w:r>
      <w:r>
        <w:rPr>
          <w:rFonts w:eastAsia="Times New Roman"/>
          <w:b/>
          <w:bCs/>
          <w:sz w:val="24"/>
          <w:szCs w:val="24"/>
        </w:rPr>
        <w:t>Л 5.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43"/>
        </w:numPr>
        <w:tabs>
          <w:tab w:val="left" w:pos="1787"/>
        </w:tabs>
        <w:spacing w:line="469" w:lineRule="auto"/>
        <w:ind w:left="561" w:right="980" w:firstLine="98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внесении изменений в Правила землепользования и застройки Статья 12. Порядок внесения изменений в Правила</w:t>
      </w:r>
    </w:p>
    <w:p w:rsidR="00781DD5" w:rsidRDefault="00781DD5">
      <w:pPr>
        <w:spacing w:line="21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 Основаниями для рассмотрения Главой сельского поселения вопроса о внесении изменений в Правила являются: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44"/>
        </w:numPr>
        <w:tabs>
          <w:tab w:val="left" w:pos="956"/>
        </w:tabs>
        <w:spacing w:line="237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несоответствие Правил Схеме Террит</w:t>
      </w:r>
      <w:r>
        <w:rPr>
          <w:rFonts w:eastAsia="Times New Roman"/>
          <w:sz w:val="24"/>
          <w:szCs w:val="24"/>
        </w:rPr>
        <w:t>ориального планирования Октябрьского муниципального района Челябинской области, возникшее в результате внесения в Схему Территориального планирования Октябрьского муниципального района Челябинской области изменений;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44"/>
        </w:numPr>
        <w:tabs>
          <w:tab w:val="left" w:pos="872"/>
        </w:tabs>
        <w:spacing w:line="234" w:lineRule="auto"/>
        <w:ind w:left="1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поступление предложений об изменении гр</w:t>
      </w:r>
      <w:r>
        <w:rPr>
          <w:rFonts w:eastAsia="Times New Roman"/>
          <w:sz w:val="24"/>
          <w:szCs w:val="24"/>
        </w:rPr>
        <w:t>аниц территориальных зон, изменении градостроительных регламентов.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 Предложения о внесении изменений в Правила направляются в Комиссию: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1)федеральными органами исполнительной власти в случаях, если Правила могут воспрепятствовать функционированию, </w:t>
      </w:r>
      <w:r>
        <w:rPr>
          <w:rFonts w:eastAsia="Times New Roman"/>
          <w:sz w:val="24"/>
          <w:szCs w:val="24"/>
        </w:rPr>
        <w:t>размещению объектов капитального строительства федерального значения;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45"/>
        </w:numPr>
        <w:tabs>
          <w:tab w:val="left" w:pos="851"/>
        </w:tabs>
        <w:spacing w:line="236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органами исполнительной власти субъектов Российской Федерации в случаях, если Правила могут воспрепятствовать функционированию, размещению объектов капитального строительства региональн</w:t>
      </w:r>
      <w:r>
        <w:rPr>
          <w:rFonts w:eastAsia="Times New Roman"/>
          <w:sz w:val="24"/>
          <w:szCs w:val="24"/>
        </w:rPr>
        <w:t>ого значения;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45"/>
        </w:numPr>
        <w:tabs>
          <w:tab w:val="left" w:pos="872"/>
        </w:tabs>
        <w:spacing w:line="236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органами местного самоуправления сельского поселения в случаях, если Правила могут воспрепятствовать функционированию, размещению объектов капитального строительства местного значения;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4)органами местного самоуправления в случаях, если необ</w:t>
      </w:r>
      <w:r>
        <w:rPr>
          <w:rFonts w:eastAsia="Times New Roman"/>
          <w:sz w:val="24"/>
          <w:szCs w:val="24"/>
        </w:rPr>
        <w:t>ходимо совершенствовать порядок регулирования землепользования и застройки на соответствующей территории сельского поселения;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46"/>
        </w:numPr>
        <w:tabs>
          <w:tab w:val="left" w:pos="860"/>
        </w:tabs>
        <w:spacing w:line="237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физическими или юридическими лицами в инициативном порядке либо в случаях, если в результате применения Правил земельные участки </w:t>
      </w:r>
      <w:r>
        <w:rPr>
          <w:rFonts w:eastAsia="Times New Roman"/>
          <w:sz w:val="24"/>
          <w:szCs w:val="24"/>
        </w:rPr>
        <w:t>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объединений.</w:t>
      </w:r>
    </w:p>
    <w:p w:rsidR="00781DD5" w:rsidRDefault="00781DD5">
      <w:pPr>
        <w:spacing w:line="17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7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3.Комис</w:t>
      </w:r>
      <w:r>
        <w:rPr>
          <w:rFonts w:eastAsia="Times New Roman"/>
          <w:sz w:val="24"/>
          <w:szCs w:val="24"/>
        </w:rPr>
        <w:t>сия в течение тридцати дней со дня поступления предложения о внесении изменений в Правила осуществляет подготовку заключения, в котором содержатся рекомендации о внесении в соответствии с поступившим предложением изменений в Правила или об отклонении таког</w:t>
      </w:r>
      <w:r>
        <w:rPr>
          <w:rFonts w:eastAsia="Times New Roman"/>
          <w:sz w:val="24"/>
          <w:szCs w:val="24"/>
        </w:rPr>
        <w:t>о предложения с указанием причин отклонения, и направляет это заключение главе сельского поселения.</w:t>
      </w:r>
    </w:p>
    <w:p w:rsidR="00781DD5" w:rsidRDefault="00781DD5">
      <w:pPr>
        <w:spacing w:line="17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7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eastAsia="Times New Roman"/>
          <w:sz w:val="24"/>
          <w:szCs w:val="24"/>
        </w:rPr>
        <w:t>Глава сельского поселения с учетом рекомендаций, содержащихся в заключении Комиссии, в течение тридцати дней принимает решение о подготовке проекта о вне</w:t>
      </w:r>
      <w:r>
        <w:rPr>
          <w:rFonts w:eastAsia="Times New Roman"/>
          <w:sz w:val="24"/>
          <w:szCs w:val="24"/>
        </w:rPr>
        <w:t>сении изменений в Правила или об отклонении предложения о внесении изменений в данные Правила с указанием причин отклонения и направляет копию такого решения заявителям.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случае принятия решения о подготовке проекта о внесении изменений в Правила глава </w:t>
      </w:r>
      <w:r>
        <w:rPr>
          <w:rFonts w:eastAsia="Times New Roman"/>
          <w:sz w:val="24"/>
          <w:szCs w:val="24"/>
        </w:rPr>
        <w:t>сельского поселения определяет срок, в течение которого проект должен быть подготовлен и представлен в администрацию сельского поселения.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7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 Глава сельского поселения не позднее, чем по истечении десяти дней с даты принятия решения о подготовке проекта Пр</w:t>
      </w:r>
      <w:r>
        <w:rPr>
          <w:rFonts w:eastAsia="Times New Roman"/>
          <w:sz w:val="24"/>
          <w:szCs w:val="24"/>
        </w:rPr>
        <w:t>авил обеспечивает опубликование сообщения о принятии такого решения в порядке, установленном для официального опубликования муниципальных правовых актов, иной официальной информации, и размещение указанного сообщения на официальном сайте администрации сель</w:t>
      </w:r>
      <w:r>
        <w:rPr>
          <w:rFonts w:eastAsia="Times New Roman"/>
          <w:sz w:val="24"/>
          <w:szCs w:val="24"/>
        </w:rPr>
        <w:t>ского поселения в сети "Интернет".</w:t>
      </w:r>
    </w:p>
    <w:p w:rsidR="00781DD5" w:rsidRDefault="00781DD5">
      <w:pPr>
        <w:spacing w:line="272" w:lineRule="exact"/>
        <w:rPr>
          <w:sz w:val="20"/>
          <w:szCs w:val="20"/>
        </w:rPr>
      </w:pPr>
    </w:p>
    <w:p w:rsidR="00781DD5" w:rsidRDefault="005D3079">
      <w:pPr>
        <w:ind w:left="940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16</w:t>
      </w:r>
    </w:p>
    <w:p w:rsidR="00781DD5" w:rsidRDefault="00781DD5">
      <w:pPr>
        <w:sectPr w:rsidR="00781DD5">
          <w:pgSz w:w="11900" w:h="16862"/>
          <w:pgMar w:top="674" w:right="846" w:bottom="0" w:left="1419" w:header="0" w:footer="0" w:gutter="0"/>
          <w:cols w:space="720" w:equalWidth="0">
            <w:col w:w="9641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Сообщение о принятии такого решения также может быть распространено по радио и телевидению.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numPr>
          <w:ilvl w:val="1"/>
          <w:numId w:val="47"/>
        </w:numPr>
        <w:tabs>
          <w:tab w:val="left" w:pos="918"/>
        </w:tabs>
        <w:spacing w:line="234" w:lineRule="auto"/>
        <w:ind w:left="1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Разработку проекта решения о внесении изменений в Правила обеспечивает Комиссия.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47"/>
        </w:numPr>
        <w:tabs>
          <w:tab w:val="left" w:pos="923"/>
        </w:tabs>
        <w:spacing w:line="237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Администрация </w:t>
      </w:r>
      <w:r>
        <w:rPr>
          <w:rFonts w:eastAsia="Times New Roman"/>
          <w:sz w:val="24"/>
          <w:szCs w:val="24"/>
        </w:rPr>
        <w:t>сельского поселения осуществляет проверку проекта Правил, представленного Комиссией, на соответствие требованиям технических регламентов, Схеме Территориального планирования Октябрьского муниципального района Челябинской области, схемам территориального пл</w:t>
      </w:r>
      <w:r>
        <w:rPr>
          <w:rFonts w:eastAsia="Times New Roman"/>
          <w:sz w:val="24"/>
          <w:szCs w:val="24"/>
        </w:rPr>
        <w:t>анирования субъектов Российской Федерации, схемам территориального планирования Российской Федерации.</w:t>
      </w:r>
    </w:p>
    <w:p w:rsidR="00781DD5" w:rsidRDefault="00781DD5">
      <w:pPr>
        <w:spacing w:line="17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47"/>
        </w:numPr>
        <w:tabs>
          <w:tab w:val="left" w:pos="870"/>
        </w:tabs>
        <w:spacing w:line="237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 результатам указанной в части 7 настоящей статьи проверки администрация сельского поселения направляет проект Правил Главе сельского поселения или в </w:t>
      </w:r>
      <w:r>
        <w:rPr>
          <w:rFonts w:eastAsia="Times New Roman"/>
          <w:sz w:val="24"/>
          <w:szCs w:val="24"/>
        </w:rPr>
        <w:t>случае обнаружения его несоответствия требованиям и документам, указанным в части 7 настоящей статьи, в Комиссию на доработку.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47"/>
        </w:numPr>
        <w:tabs>
          <w:tab w:val="left" w:pos="848"/>
        </w:tabs>
        <w:spacing w:line="236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Глава сельского поселения при получении от администрации сельского поселения проекта Правил принимает решение о проведении публи</w:t>
      </w:r>
      <w:r>
        <w:rPr>
          <w:rFonts w:eastAsia="Times New Roman"/>
          <w:sz w:val="24"/>
          <w:szCs w:val="24"/>
        </w:rPr>
        <w:t>чных слушаний по такому проекту в срок не позднее чем через десять дней со дня получения такого проекта.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Одновременно с принятием Главой сельского поселения решения о проведении публичных слушаний обеспечивается опубликование проекта решения о внесении из</w:t>
      </w:r>
      <w:r>
        <w:rPr>
          <w:rFonts w:eastAsia="Times New Roman"/>
          <w:sz w:val="24"/>
          <w:szCs w:val="24"/>
        </w:rPr>
        <w:t>менений в Правила.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47"/>
        </w:numPr>
        <w:tabs>
          <w:tab w:val="left" w:pos="1031"/>
        </w:tabs>
        <w:spacing w:line="237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Публичные слушания по проекту Правил проводятся Комиссией в порядке, определяемом Уставом сельского поселения и Положением о порядке организации и проведения публичных слушаний в сельском поселении, утверждённым решением Собрания депута</w:t>
      </w:r>
      <w:r>
        <w:rPr>
          <w:rFonts w:eastAsia="Times New Roman"/>
          <w:sz w:val="24"/>
          <w:szCs w:val="24"/>
        </w:rPr>
        <w:t>тов сельского поселения.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47"/>
        </w:numPr>
        <w:tabs>
          <w:tab w:val="left" w:pos="973"/>
        </w:tabs>
        <w:spacing w:line="234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После завершения публичных слушаний по проекту Правил, Комиссия с учетом результатов таких публичных слушаний обеспечивает внесение изменений в проект Правил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47"/>
        </w:numPr>
        <w:tabs>
          <w:tab w:val="left" w:pos="196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представляет указанный проект Главе сельского поселения. Обязательными </w:t>
      </w:r>
      <w:r>
        <w:rPr>
          <w:rFonts w:eastAsia="Times New Roman"/>
          <w:sz w:val="24"/>
          <w:szCs w:val="24"/>
        </w:rPr>
        <w:t>приложениями к проекту Правил являются протоколы публичных слушаний и заключение о результатах публичных слушаний.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48"/>
        </w:numPr>
        <w:tabs>
          <w:tab w:val="left" w:pos="940"/>
        </w:tabs>
        <w:spacing w:line="237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Глава сельского поселения в течение десяти дней после представления ему проекта Правил и указанных в части 11 настоящей статьи обязательных </w:t>
      </w:r>
      <w:r>
        <w:rPr>
          <w:rFonts w:eastAsia="Times New Roman"/>
          <w:sz w:val="24"/>
          <w:szCs w:val="24"/>
        </w:rPr>
        <w:t>приложений должен принять решение о направлении указанного проекта в Совет депутатов сельского поселения или об отклонении проекта Правил и о направлении его на доработку с указанием даты его повторного представления.</w:t>
      </w:r>
    </w:p>
    <w:p w:rsidR="00781DD5" w:rsidRDefault="00781DD5">
      <w:pPr>
        <w:spacing w:line="5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48"/>
        </w:numPr>
        <w:tabs>
          <w:tab w:val="left" w:pos="941"/>
        </w:tabs>
        <w:ind w:left="941" w:hanging="37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Совет депутатов сельского поселения п</w:t>
      </w:r>
      <w:r>
        <w:rPr>
          <w:rFonts w:eastAsia="Times New Roman"/>
          <w:sz w:val="24"/>
          <w:szCs w:val="24"/>
        </w:rPr>
        <w:t>о результатам рассмотрения проекта Правил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48"/>
        </w:numPr>
        <w:tabs>
          <w:tab w:val="left" w:pos="198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указанных в части 11 настоящей статьи обязательных приложений к нему может утвердить Правила или направить проект Правил Главе сельского поселения на доработку в соответствии с результатами публичных слушаний по у</w:t>
      </w:r>
      <w:r>
        <w:rPr>
          <w:rFonts w:eastAsia="Times New Roman"/>
          <w:sz w:val="24"/>
          <w:szCs w:val="24"/>
        </w:rPr>
        <w:t>казанному проекту.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49"/>
        </w:numPr>
        <w:tabs>
          <w:tab w:val="left" w:pos="985"/>
        </w:tabs>
        <w:spacing w:line="236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подлежат опубликованию в порядке, установленном для официального опубликования муниципальных правовых актов, иной официальной информации, и размещаются на официальном сайте администрации сельского поселения в сети "Интернет".</w:t>
      </w:r>
    </w:p>
    <w:p w:rsidR="00781DD5" w:rsidRDefault="00781DD5">
      <w:pPr>
        <w:spacing w:line="282" w:lineRule="exact"/>
        <w:rPr>
          <w:sz w:val="20"/>
          <w:szCs w:val="20"/>
        </w:rPr>
      </w:pPr>
    </w:p>
    <w:p w:rsidR="00781DD5" w:rsidRDefault="005D3079">
      <w:pPr>
        <w:ind w:right="-4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</w:t>
      </w:r>
      <w:r>
        <w:rPr>
          <w:rFonts w:eastAsia="Times New Roman"/>
          <w:b/>
          <w:bCs/>
          <w:sz w:val="24"/>
          <w:szCs w:val="24"/>
        </w:rPr>
        <w:t>АЗДЕЛ 6.</w:t>
      </w:r>
    </w:p>
    <w:p w:rsidR="00781DD5" w:rsidRDefault="005D3079">
      <w:pPr>
        <w:ind w:right="-4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 регулировании иных вопросов землепользования и застройки</w:t>
      </w:r>
    </w:p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1"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Иные вопросы землепользования и застройки на территории Октябрьского сельского поселения регулируются законодательством Российской Федерации, Челябинской области, нормативными правовыми а</w:t>
      </w:r>
      <w:r>
        <w:rPr>
          <w:rFonts w:eastAsia="Times New Roman"/>
          <w:sz w:val="24"/>
          <w:szCs w:val="24"/>
        </w:rPr>
        <w:t>ктами органов местного самоуправления Октябрьского сельского поселения.</w:t>
      </w:r>
    </w:p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ГЛАВА II. КАРТА ГРАДОСТРОИТЕЛЬНОГО ЗОНИРОВАНИЯ</w:t>
      </w:r>
    </w:p>
    <w:p w:rsidR="00781DD5" w:rsidRDefault="00781DD5">
      <w:pPr>
        <w:spacing w:line="288" w:lineRule="exact"/>
        <w:rPr>
          <w:sz w:val="20"/>
          <w:szCs w:val="20"/>
        </w:rPr>
      </w:pPr>
    </w:p>
    <w:p w:rsidR="00781DD5" w:rsidRDefault="005D3079">
      <w:pPr>
        <w:spacing w:line="232" w:lineRule="auto"/>
        <w:ind w:left="61" w:right="1360" w:firstLine="129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Статья 13. Карта градостроительного зонирования территории </w:t>
      </w:r>
      <w:r>
        <w:rPr>
          <w:rFonts w:eastAsia="Times New Roman"/>
          <w:sz w:val="24"/>
          <w:szCs w:val="24"/>
        </w:rPr>
        <w:t>(Приложение №1)</w:t>
      </w:r>
    </w:p>
    <w:p w:rsidR="00781DD5" w:rsidRDefault="00781DD5">
      <w:pPr>
        <w:spacing w:line="290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 карте градостроительного зонирования устанавливаются </w:t>
      </w:r>
      <w:r>
        <w:rPr>
          <w:rFonts w:eastAsia="Times New Roman"/>
          <w:sz w:val="24"/>
          <w:szCs w:val="24"/>
        </w:rPr>
        <w:t>границы территориальных зон. Границы территориальных зон должны отвечать требованию принадлежности каждого</w:t>
      </w:r>
    </w:p>
    <w:p w:rsidR="00781DD5" w:rsidRDefault="00781DD5">
      <w:pPr>
        <w:spacing w:line="268" w:lineRule="exact"/>
        <w:rPr>
          <w:sz w:val="20"/>
          <w:szCs w:val="20"/>
        </w:rPr>
      </w:pPr>
    </w:p>
    <w:p w:rsidR="00781DD5" w:rsidRDefault="005D3079">
      <w:pPr>
        <w:ind w:left="940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17</w:t>
      </w:r>
    </w:p>
    <w:p w:rsidR="00781DD5" w:rsidRDefault="00781DD5">
      <w:pPr>
        <w:sectPr w:rsidR="00781DD5">
          <w:pgSz w:w="11900" w:h="16862"/>
          <w:pgMar w:top="674" w:right="846" w:bottom="0" w:left="1419" w:header="0" w:footer="0" w:gutter="0"/>
          <w:cols w:space="720" w:equalWidth="0">
            <w:col w:w="9641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земельного участка только к одной территориальной зоне. Формирование одного земельного участка из нескольких земельных уча</w:t>
      </w:r>
      <w:r>
        <w:rPr>
          <w:rFonts w:eastAsia="Times New Roman"/>
          <w:sz w:val="24"/>
          <w:szCs w:val="24"/>
        </w:rPr>
        <w:t>стков, расположенных в различных территориальных зонах, не допускается. Территориальные зоны, как правило, не устанавливаются применительно к одному земельному участку.</w:t>
      </w:r>
    </w:p>
    <w:p w:rsidR="00781DD5" w:rsidRDefault="00781DD5">
      <w:pPr>
        <w:spacing w:line="19" w:lineRule="exact"/>
        <w:rPr>
          <w:sz w:val="20"/>
          <w:szCs w:val="20"/>
        </w:rPr>
      </w:pPr>
    </w:p>
    <w:p w:rsidR="00781DD5" w:rsidRDefault="005D3079">
      <w:pPr>
        <w:spacing w:line="232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Статья 14. Схема границ зон с особыми условиями использования территории </w:t>
      </w:r>
      <w:r>
        <w:rPr>
          <w:rFonts w:eastAsia="Times New Roman"/>
          <w:sz w:val="24"/>
          <w:szCs w:val="24"/>
        </w:rPr>
        <w:t>(Приложение №</w:t>
      </w:r>
      <w:r>
        <w:rPr>
          <w:rFonts w:eastAsia="Times New Roman"/>
          <w:sz w:val="24"/>
          <w:szCs w:val="24"/>
        </w:rPr>
        <w:t>2)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отдельной карте градостроительного зонирования отображены границы зон с особыми условиями использования территорий.</w:t>
      </w:r>
    </w:p>
    <w:p w:rsidR="00781DD5" w:rsidRDefault="00781DD5">
      <w:pPr>
        <w:spacing w:line="295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Статья 15. Схема границ территорий объектов культурного наследия, границ территорий исторических поселений федерального значения, </w:t>
      </w:r>
      <w:r>
        <w:rPr>
          <w:rFonts w:eastAsia="Times New Roman"/>
          <w:b/>
          <w:bCs/>
          <w:sz w:val="24"/>
          <w:szCs w:val="24"/>
        </w:rPr>
        <w:t>границ территорий исторических поселений регионального значения</w:t>
      </w:r>
    </w:p>
    <w:p w:rsidR="00781DD5" w:rsidRDefault="00781DD5">
      <w:pPr>
        <w:spacing w:line="285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территории сельского поселения территории объектов культурного наследия, границы территорий исторических поселений федерального значения, границы территорий исторических поселений регионал</w:t>
      </w:r>
      <w:r>
        <w:rPr>
          <w:rFonts w:eastAsia="Times New Roman"/>
          <w:sz w:val="24"/>
          <w:szCs w:val="24"/>
        </w:rPr>
        <w:t>ьного значения отсутствуют.</w:t>
      </w:r>
    </w:p>
    <w:p w:rsidR="00781DD5" w:rsidRDefault="00781DD5">
      <w:pPr>
        <w:spacing w:line="282" w:lineRule="exact"/>
        <w:rPr>
          <w:sz w:val="20"/>
          <w:szCs w:val="20"/>
        </w:rPr>
      </w:pPr>
    </w:p>
    <w:p w:rsidR="00781DD5" w:rsidRDefault="005D3079">
      <w:pPr>
        <w:ind w:left="17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ГЛАВА III. ГРАДОСТРОИТЕЛЬНЫЕ РЕГЛАМЕНТЫ</w:t>
      </w:r>
    </w:p>
    <w:p w:rsidR="00781DD5" w:rsidRDefault="00781DD5">
      <w:pPr>
        <w:spacing w:line="28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228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Состав территориальных зон определен в соответствии со статьей 35Градостроительного Кодекса Российской Федерации.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Градостроительные регламенты устанавливаются с учетом: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50"/>
        </w:numPr>
        <w:tabs>
          <w:tab w:val="left" w:pos="957"/>
        </w:tabs>
        <w:spacing w:line="234" w:lineRule="auto"/>
        <w:ind w:firstLine="5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фактического ис</w:t>
      </w:r>
      <w:r>
        <w:rPr>
          <w:rFonts w:eastAsia="Times New Roman"/>
          <w:sz w:val="24"/>
          <w:szCs w:val="24"/>
        </w:rPr>
        <w:t>пользования земельных участков и объектов капитального строительства в границах территориальной зоны;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50"/>
        </w:numPr>
        <w:tabs>
          <w:tab w:val="left" w:pos="838"/>
        </w:tabs>
        <w:spacing w:line="236" w:lineRule="auto"/>
        <w:ind w:firstLine="53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</w:t>
      </w:r>
      <w:r>
        <w:rPr>
          <w:rFonts w:eastAsia="Times New Roman"/>
          <w:sz w:val="24"/>
          <w:szCs w:val="24"/>
        </w:rPr>
        <w:t>тального строительства;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50"/>
        </w:numPr>
        <w:tabs>
          <w:tab w:val="left" w:pos="869"/>
        </w:tabs>
        <w:spacing w:line="234" w:lineRule="auto"/>
        <w:ind w:right="20" w:firstLine="5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функциональных зон и характеристик их планируемого развития, определенных документами территориального планирования сельского поселения;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50"/>
        </w:numPr>
        <w:tabs>
          <w:tab w:val="left" w:pos="800"/>
        </w:tabs>
        <w:ind w:left="800" w:hanging="2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видов территориальных зон;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50"/>
        </w:numPr>
        <w:tabs>
          <w:tab w:val="left" w:pos="876"/>
        </w:tabs>
        <w:spacing w:line="234" w:lineRule="auto"/>
        <w:ind w:firstLine="5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требований охраны объектов культурного наследия, а также особо </w:t>
      </w:r>
      <w:r>
        <w:rPr>
          <w:rFonts w:eastAsia="Times New Roman"/>
          <w:sz w:val="24"/>
          <w:szCs w:val="24"/>
        </w:rPr>
        <w:t>охраняемых природных территорий, иных природных объектов.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Действие градостроительных регламентов не распространяется на земельные участки в границах территории памятников истории и культуры, в границах территории общего пользования, на территориях, </w:t>
      </w:r>
      <w:r>
        <w:rPr>
          <w:rFonts w:eastAsia="Times New Roman"/>
          <w:sz w:val="24"/>
          <w:szCs w:val="24"/>
        </w:rPr>
        <w:t>занятых линейными объектами.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8" w:lineRule="auto"/>
        <w:ind w:firstLine="5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</w:t>
      </w:r>
      <w:r>
        <w:rPr>
          <w:rFonts w:eastAsia="Times New Roman"/>
          <w:sz w:val="24"/>
          <w:szCs w:val="24"/>
        </w:rPr>
        <w:t>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социально-экономического развития.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8" w:lineRule="auto"/>
        <w:ind w:firstLine="5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земельных уч</w:t>
      </w:r>
      <w:r>
        <w:rPr>
          <w:rFonts w:eastAsia="Times New Roman"/>
          <w:sz w:val="24"/>
          <w:szCs w:val="24"/>
        </w:rPr>
        <w:t>астков, на которые действие градостроительных регламентов не распространяется или для которых градостроительные регламенты не устанавливаются, определяется уполномоченными федеральными органами исполнительной власти, уполномоченными органами исполнительной</w:t>
      </w:r>
      <w:r>
        <w:rPr>
          <w:rFonts w:eastAsia="Times New Roman"/>
          <w:sz w:val="24"/>
          <w:szCs w:val="24"/>
        </w:rPr>
        <w:t xml:space="preserve"> власти субъектов Российской Федерации или уполномоченными органами местного самоуправления в соответствии с федеральными законами.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8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Земельные участки или объекты капитального строительства, виды разрешенного использования, предельные (минимальные и (или) </w:t>
      </w:r>
      <w:r>
        <w:rPr>
          <w:rFonts w:eastAsia="Times New Roman"/>
          <w:sz w:val="24"/>
          <w:szCs w:val="24"/>
        </w:rPr>
        <w:t xml:space="preserve">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</w:t>
      </w:r>
      <w:r>
        <w:rPr>
          <w:rFonts w:eastAsia="Times New Roman"/>
          <w:sz w:val="24"/>
          <w:szCs w:val="24"/>
        </w:rPr>
        <w:t>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22" w:lineRule="exact"/>
        <w:rPr>
          <w:sz w:val="20"/>
          <w:szCs w:val="20"/>
        </w:rPr>
      </w:pPr>
    </w:p>
    <w:p w:rsidR="00781DD5" w:rsidRDefault="005D3079">
      <w:pPr>
        <w:ind w:left="94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18</w:t>
      </w:r>
    </w:p>
    <w:p w:rsidR="00781DD5" w:rsidRDefault="00781DD5">
      <w:pPr>
        <w:sectPr w:rsidR="00781DD5">
          <w:pgSz w:w="11900" w:h="16862"/>
          <w:pgMar w:top="674" w:right="846" w:bottom="0" w:left="1420" w:header="0" w:footer="0" w:gutter="0"/>
          <w:cols w:space="720" w:equalWidth="0">
            <w:col w:w="964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Примечание:</w:t>
      </w:r>
    </w:p>
    <w:p w:rsidR="00781DD5" w:rsidRDefault="00781DD5">
      <w:pPr>
        <w:spacing w:line="6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51"/>
        </w:numPr>
        <w:tabs>
          <w:tab w:val="left" w:pos="745"/>
        </w:tabs>
        <w:spacing w:line="234" w:lineRule="auto"/>
        <w:ind w:left="560" w:right="3140" w:firstLine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градостроительных регламентах приняты следующие обозначения: </w:t>
      </w:r>
      <w:r>
        <w:rPr>
          <w:rFonts w:eastAsia="Times New Roman"/>
          <w:sz w:val="20"/>
          <w:szCs w:val="20"/>
        </w:rPr>
        <w:t>объекты рекреации (5.0), где</w:t>
      </w:r>
    </w:p>
    <w:p w:rsidR="00781DD5" w:rsidRDefault="00781DD5">
      <w:pPr>
        <w:spacing w:line="1" w:lineRule="exact"/>
        <w:rPr>
          <w:rFonts w:eastAsia="Times New Roman"/>
          <w:sz w:val="20"/>
          <w:szCs w:val="20"/>
        </w:rPr>
      </w:pPr>
    </w:p>
    <w:p w:rsidR="00781DD5" w:rsidRDefault="005D3079">
      <w:pPr>
        <w:ind w:left="5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(5.0) – код (числовое обозначение) вида разрешенного использования земельного участка,</w:t>
      </w:r>
    </w:p>
    <w:p w:rsidR="00781DD5" w:rsidRDefault="00781DD5">
      <w:pPr>
        <w:spacing w:line="11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3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предусмотренное Классификатором видов разрешенного использования земельных участков, утвержденным приказом Министерства экономического раз</w:t>
      </w:r>
      <w:r>
        <w:rPr>
          <w:rFonts w:eastAsia="Times New Roman"/>
          <w:sz w:val="20"/>
          <w:szCs w:val="20"/>
        </w:rPr>
        <w:t>вития РФ.</w:t>
      </w:r>
    </w:p>
    <w:p w:rsidR="00781DD5" w:rsidRDefault="00781DD5">
      <w:pPr>
        <w:spacing w:line="278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16. Градостроительные регламенты</w:t>
      </w:r>
    </w:p>
    <w:p w:rsidR="00781DD5" w:rsidRDefault="005D3079">
      <w:pPr>
        <w:ind w:left="14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А. Природные зоны</w:t>
      </w:r>
    </w:p>
    <w:p w:rsidR="00781DD5" w:rsidRDefault="00781DD5">
      <w:pPr>
        <w:spacing w:line="276" w:lineRule="exact"/>
        <w:rPr>
          <w:sz w:val="20"/>
          <w:szCs w:val="20"/>
        </w:rPr>
      </w:pPr>
    </w:p>
    <w:p w:rsidR="00781DD5" w:rsidRDefault="005D3079">
      <w:pPr>
        <w:ind w:left="39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Виды природных зон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52"/>
        </w:numPr>
        <w:tabs>
          <w:tab w:val="left" w:pos="842"/>
        </w:tabs>
        <w:spacing w:line="236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 природных зон включены зоны в границах территорий, занятых парками, скверами, водными объектами, а также территориями санитарно-защитных зон, прибрежных защитн</w:t>
      </w:r>
      <w:r>
        <w:rPr>
          <w:rFonts w:eastAsia="Times New Roman"/>
          <w:sz w:val="24"/>
          <w:szCs w:val="24"/>
        </w:rPr>
        <w:t>ых полос, зон санитарной охраны питьевого источника, противопожарных полос.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5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Природные зоны подразделяются на природоохранные и природно-рекреационные: Природоохранные, предназначены для обеспечения экологической безопасности среды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жизнедеятельности, </w:t>
      </w:r>
      <w:r>
        <w:rPr>
          <w:rFonts w:eastAsia="Times New Roman"/>
          <w:sz w:val="24"/>
          <w:szCs w:val="24"/>
        </w:rPr>
        <w:t>сохранения природной среды, для отдыха населения.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49" w:lineRule="auto"/>
        <w:ind w:right="980" w:firstLine="566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3"/>
          <w:szCs w:val="23"/>
        </w:rPr>
        <w:t xml:space="preserve">А 1 </w:t>
      </w:r>
      <w:r>
        <w:rPr>
          <w:rFonts w:eastAsia="Times New Roman"/>
          <w:sz w:val="23"/>
          <w:szCs w:val="23"/>
        </w:rPr>
        <w:t>-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территорий санитарно-защитных зон,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прибрежных защитных полос,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зон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санитарной охраны питьевого источника, противопожарных и лесозащитных полос:</w:t>
      </w:r>
    </w:p>
    <w:p w:rsidR="00781DD5" w:rsidRDefault="005D3079">
      <w:pPr>
        <w:ind w:left="5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 1.1 - санитарно-защитные зоны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560" w:right="5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 1.2 - прибрежные </w:t>
      </w:r>
      <w:r>
        <w:rPr>
          <w:rFonts w:eastAsia="Times New Roman"/>
          <w:sz w:val="24"/>
          <w:szCs w:val="24"/>
        </w:rPr>
        <w:t>защитные полосы А 1.3 – противопожарные полосы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560" w:right="4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 1.4 – 1 пояс зоны санитарной охраны водозаборных сооружений Природно-рекреационные, предназначены для организации мест отдыха населения. </w:t>
      </w:r>
      <w:r>
        <w:rPr>
          <w:rFonts w:eastAsia="Times New Roman"/>
          <w:b/>
          <w:bCs/>
          <w:sz w:val="24"/>
          <w:szCs w:val="24"/>
        </w:rPr>
        <w:t xml:space="preserve">А 2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объекты рекреации</w:t>
      </w:r>
      <w:r>
        <w:rPr>
          <w:rFonts w:eastAsia="Times New Roman"/>
          <w:b/>
          <w:bCs/>
          <w:sz w:val="24"/>
          <w:szCs w:val="24"/>
        </w:rPr>
        <w:t xml:space="preserve"> А 3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водные объекты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42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53"/>
        </w:numPr>
        <w:tabs>
          <w:tab w:val="left" w:pos="2067"/>
        </w:tabs>
        <w:spacing w:line="465" w:lineRule="auto"/>
        <w:ind w:left="560" w:right="1280" w:firstLine="12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1. САНИТАРНО-ЗАЩИТНЫЕ</w:t>
      </w:r>
      <w:r>
        <w:rPr>
          <w:rFonts w:eastAsia="Times New Roman"/>
          <w:b/>
          <w:bCs/>
          <w:sz w:val="24"/>
          <w:szCs w:val="24"/>
        </w:rPr>
        <w:t xml:space="preserve">, СПЕЦИАЛЬНЫЕ ЗОНЫ Зона А.1 </w:t>
      </w:r>
      <w:r>
        <w:rPr>
          <w:rFonts w:eastAsia="Times New Roman"/>
          <w:sz w:val="24"/>
          <w:szCs w:val="24"/>
        </w:rPr>
        <w:t>подразделяется на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4подзоны по назначению:</w:t>
      </w:r>
    </w:p>
    <w:p w:rsidR="00781DD5" w:rsidRDefault="00781DD5">
      <w:pPr>
        <w:spacing w:line="22" w:lineRule="exact"/>
        <w:rPr>
          <w:sz w:val="20"/>
          <w:szCs w:val="20"/>
        </w:rPr>
      </w:pPr>
    </w:p>
    <w:p w:rsidR="00781DD5" w:rsidRDefault="005D3079">
      <w:pPr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 1.1.САНИТАРНО-ЗАЩИТНЫЕ ЗОНЫ</w:t>
      </w:r>
    </w:p>
    <w:p w:rsidR="00781DD5" w:rsidRDefault="00781DD5">
      <w:pPr>
        <w:spacing w:line="28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Территории санитарно-защитных зон предназначены для уменьшения отрицательного влияния предприятий, транспортных и инженерных коммуникаций и сооружений на </w:t>
      </w:r>
      <w:r>
        <w:rPr>
          <w:rFonts w:eastAsia="Times New Roman"/>
          <w:sz w:val="24"/>
          <w:szCs w:val="24"/>
        </w:rPr>
        <w:t>селитебные территории.</w:t>
      </w:r>
    </w:p>
    <w:p w:rsidR="00781DD5" w:rsidRDefault="00781DD5">
      <w:pPr>
        <w:spacing w:line="282" w:lineRule="exact"/>
        <w:rPr>
          <w:sz w:val="20"/>
          <w:szCs w:val="20"/>
        </w:rPr>
      </w:pPr>
    </w:p>
    <w:p w:rsidR="00781DD5" w:rsidRDefault="005D3079">
      <w:pPr>
        <w:ind w:left="20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Виды разрешенного использования земельных участков</w:t>
      </w:r>
    </w:p>
    <w:p w:rsidR="00781DD5" w:rsidRDefault="005D3079">
      <w:pPr>
        <w:numPr>
          <w:ilvl w:val="1"/>
          <w:numId w:val="54"/>
        </w:numPr>
        <w:tabs>
          <w:tab w:val="left" w:pos="3060"/>
        </w:tabs>
        <w:ind w:left="3060" w:hanging="20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объектов капитального строительства:</w:t>
      </w:r>
    </w:p>
    <w:p w:rsidR="00781DD5" w:rsidRDefault="00781DD5">
      <w:pPr>
        <w:spacing w:line="276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0"/>
          <w:numId w:val="54"/>
        </w:numPr>
        <w:tabs>
          <w:tab w:val="left" w:pos="800"/>
        </w:tabs>
        <w:ind w:left="800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 защитные леса, в том числе городские леса, лесопарки, и иная хозяйственная деятельность, разреше</w:t>
      </w:r>
      <w:r>
        <w:rPr>
          <w:rFonts w:eastAsia="Times New Roman"/>
          <w:sz w:val="24"/>
          <w:szCs w:val="24"/>
        </w:rPr>
        <w:t>нная в защитных лесах (9.1);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автомобильные дороги, пешеходные тротуары и переходы (12.0);</w:t>
      </w: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рекламные конструкции;</w:t>
      </w:r>
    </w:p>
    <w:p w:rsidR="00781DD5" w:rsidRDefault="00781DD5">
      <w:pPr>
        <w:spacing w:line="1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малые архитектурные формы;</w:t>
      </w: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1.5 </w:t>
      </w:r>
      <w:r>
        <w:rPr>
          <w:rFonts w:eastAsia="Times New Roman"/>
          <w:sz w:val="24"/>
          <w:szCs w:val="24"/>
        </w:rPr>
        <w:t>коммунальное обслуживание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(3.1)</w:t>
      </w:r>
    </w:p>
    <w:p w:rsidR="00781DD5" w:rsidRDefault="00781DD5">
      <w:pPr>
        <w:spacing w:line="5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55"/>
        </w:numPr>
        <w:tabs>
          <w:tab w:val="left" w:pos="800"/>
        </w:tabs>
        <w:ind w:left="800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Условно разрешенные виды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2.1. объекты </w:t>
      </w:r>
      <w:r>
        <w:rPr>
          <w:rFonts w:eastAsia="Times New Roman"/>
          <w:sz w:val="24"/>
          <w:szCs w:val="24"/>
        </w:rPr>
        <w:t>капитального строительства, предназначенные для оказания населению или организациям бытовых услуг (мастерские мелкого ремонта, ателье, бани, парикмахерские, прачечные) (3.2);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2.2. объекты капитального строительства в целях извлечения прибыли на основании </w:t>
      </w:r>
      <w:r>
        <w:rPr>
          <w:rFonts w:eastAsia="Times New Roman"/>
          <w:sz w:val="24"/>
          <w:szCs w:val="24"/>
        </w:rPr>
        <w:t>торговой, банковской и иной предпринимательской деятельности. (4.0);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2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объекты капитального строительства в целях устройства мест общественного питания за плату (рестораны, кафе, столовые, закусочные, бары) (4.6);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35" w:lineRule="exact"/>
        <w:rPr>
          <w:sz w:val="20"/>
          <w:szCs w:val="20"/>
        </w:rPr>
      </w:pPr>
    </w:p>
    <w:p w:rsidR="00781DD5" w:rsidRDefault="005D3079">
      <w:pPr>
        <w:jc w:val="right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19</w:t>
      </w:r>
    </w:p>
    <w:p w:rsidR="00781DD5" w:rsidRDefault="00781DD5">
      <w:pPr>
        <w:sectPr w:rsidR="00781DD5">
          <w:pgSz w:w="11900" w:h="16862"/>
          <w:pgMar w:top="668" w:right="846" w:bottom="0" w:left="1420" w:header="0" w:footer="0" w:gutter="0"/>
          <w:cols w:space="720" w:equalWidth="0">
            <w:col w:w="964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 гост</w:t>
      </w:r>
      <w:r>
        <w:rPr>
          <w:rFonts w:eastAsia="Times New Roman"/>
          <w:sz w:val="24"/>
          <w:szCs w:val="24"/>
        </w:rPr>
        <w:t>иницы, пансионаты, дома отдыха, не оказывающие услуги по лечению, а также иные здания, используемые с целью извлечения предпринимательской выгоды из предоставления жилого помещения для временного проживания в них (4.7);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2.5. постоянные или временные </w:t>
      </w:r>
      <w:r>
        <w:rPr>
          <w:rFonts w:eastAsia="Times New Roman"/>
          <w:sz w:val="24"/>
          <w:szCs w:val="24"/>
        </w:rPr>
        <w:t>гаражи с несколькими стояночными местами, стоянки</w:t>
      </w:r>
    </w:p>
    <w:p w:rsidR="00781DD5" w:rsidRDefault="005D30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(4,9);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2.6. магазины сопутствующей торговли, здания для организации общественного питания в качестве придорожного сервиса (4,9);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2.7. автомобильные мойки и прачечные для автомобильных принадлежностей, мас</w:t>
      </w:r>
      <w:r>
        <w:rPr>
          <w:rFonts w:eastAsia="Times New Roman"/>
          <w:sz w:val="24"/>
          <w:szCs w:val="24"/>
        </w:rPr>
        <w:t>терские, предназначенные для ремонта и обслуживания автомобилей (4.9);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2.8. сооружения, имеющие назначение по временному хранению, распределению и перевалке грузов (6.9).</w:t>
      </w:r>
    </w:p>
    <w:p w:rsidR="00781DD5" w:rsidRDefault="00781DD5">
      <w:pPr>
        <w:spacing w:line="6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56"/>
        </w:numPr>
        <w:tabs>
          <w:tab w:val="left" w:pos="860"/>
        </w:tabs>
        <w:ind w:left="860" w:hanging="29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Вспомогательные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водопроводы, газопроводы и ин</w:t>
      </w:r>
      <w:r>
        <w:rPr>
          <w:rFonts w:eastAsia="Times New Roman"/>
          <w:sz w:val="24"/>
          <w:szCs w:val="24"/>
        </w:rPr>
        <w:t>ые трубопроводы, а также иные здания и сооружения, необходимые для эксплуатации названных трубопроводов (7.5);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железнодорожные пути (7.1);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spacing w:line="238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 объекты капитального строительства, необходимые для обеспечения железнодорожного движения, посадки и выса</w:t>
      </w:r>
      <w:r>
        <w:rPr>
          <w:rFonts w:eastAsia="Times New Roman"/>
          <w:sz w:val="24"/>
          <w:szCs w:val="24"/>
        </w:rPr>
        <w:t>дки пассажиров и их сопутствующего обслуживания, в том числе железнодорожные вокзалы, железнодорожные станции, погрузочные площадки и склады (за исключением складов горюче-смазочных материалов и автозаправочных станций любых типов, а также складов, предназ</w:t>
      </w:r>
      <w:r>
        <w:rPr>
          <w:rFonts w:eastAsia="Times New Roman"/>
          <w:sz w:val="24"/>
          <w:szCs w:val="24"/>
        </w:rPr>
        <w:t>наченных для хранения опасных веществ и материалов) (7.1);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3.4. автомобильные дороги вне границ населенного пункта;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3.5. объекты капитального строительства, необходимые для обеспечения автомобильного движения, посадки и высадки пассажиров и их </w:t>
      </w:r>
      <w:r>
        <w:rPr>
          <w:rFonts w:eastAsia="Times New Roman"/>
          <w:sz w:val="24"/>
          <w:szCs w:val="24"/>
        </w:rPr>
        <w:t>сопутствующего обслуживания, а также объекты, предназначенные для размещения постов органов внутренних дел, ответственных за безопасность дорожного движения;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 стоянки автомобильного транспорта, а также депо (устройства мест стоянок) автомобильного тра</w:t>
      </w:r>
      <w:r>
        <w:rPr>
          <w:rFonts w:eastAsia="Times New Roman"/>
          <w:sz w:val="24"/>
          <w:szCs w:val="24"/>
        </w:rPr>
        <w:t>нспорта, осуществляющие перевозки людей по установленному маршруту (7.2).</w:t>
      </w:r>
    </w:p>
    <w:p w:rsidR="00781DD5" w:rsidRDefault="00781DD5">
      <w:pPr>
        <w:spacing w:line="295" w:lineRule="exact"/>
        <w:rPr>
          <w:sz w:val="20"/>
          <w:szCs w:val="20"/>
        </w:rPr>
      </w:pPr>
    </w:p>
    <w:p w:rsidR="00781DD5" w:rsidRDefault="005D3079">
      <w:pPr>
        <w:spacing w:line="250" w:lineRule="auto"/>
        <w:ind w:left="2140" w:right="1720" w:firstLine="14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Предельные параметры разрешенного строительства, реконструкции объектов капитального строительства</w:t>
      </w:r>
    </w:p>
    <w:p w:rsidR="00781DD5" w:rsidRDefault="00781DD5">
      <w:pPr>
        <w:spacing w:line="25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0"/>
        <w:gridCol w:w="1060"/>
        <w:gridCol w:w="400"/>
        <w:gridCol w:w="920"/>
        <w:gridCol w:w="3400"/>
        <w:gridCol w:w="2560"/>
      </w:tblGrid>
      <w:tr w:rsidR="00781DD5">
        <w:trPr>
          <w:trHeight w:val="276"/>
        </w:trPr>
        <w:tc>
          <w:tcPr>
            <w:tcW w:w="14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Предельные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(минимальныеи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(или)    максимальные)    </w:t>
            </w:r>
            <w:r>
              <w:rPr>
                <w:rFonts w:eastAsia="Times New Roman"/>
                <w:sz w:val="24"/>
                <w:szCs w:val="24"/>
              </w:rPr>
              <w:t>размеры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 участков, в том числе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 нормативно-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4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площадь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правовыми 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58"/>
        </w:trPr>
        <w:tc>
          <w:tcPr>
            <w:tcW w:w="3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Минимальные отступы от границ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58" w:lineRule="exact"/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</w:t>
            </w:r>
          </w:p>
        </w:tc>
        <w:tc>
          <w:tcPr>
            <w:tcW w:w="1060" w:type="dxa"/>
            <w:vAlign w:val="bottom"/>
          </w:tcPr>
          <w:p w:rsidR="00781DD5" w:rsidRDefault="005D3079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участков</w:t>
            </w:r>
          </w:p>
        </w:tc>
        <w:tc>
          <w:tcPr>
            <w:tcW w:w="400" w:type="dxa"/>
            <w:vAlign w:val="bottom"/>
          </w:tcPr>
          <w:p w:rsidR="00781DD5" w:rsidRDefault="005D3079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целях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</w:t>
            </w:r>
          </w:p>
        </w:tc>
        <w:tc>
          <w:tcPr>
            <w:tcW w:w="2380" w:type="dxa"/>
            <w:gridSpan w:val="3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   допустимого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СП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размещения   зданий,   строений,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42.13330.2011. Свод правил.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сооружений,</w:t>
            </w:r>
          </w:p>
        </w:tc>
        <w:tc>
          <w:tcPr>
            <w:tcW w:w="1060" w:type="dxa"/>
            <w:vAlign w:val="bottom"/>
          </w:tcPr>
          <w:p w:rsidR="00781DD5" w:rsidRDefault="005D3079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пределами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Градостроительство.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которых запрещено строительство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 застройка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зданий, строений, сооружений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городских и </w:t>
            </w:r>
            <w:r>
              <w:rPr>
                <w:rFonts w:eastAsia="Times New Roman"/>
                <w:sz w:val="24"/>
                <w:szCs w:val="24"/>
              </w:rPr>
              <w:t>сельских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поселений.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7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Актуализированная редакция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СНиП 2.07.01-89* и иными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Предельное</w:t>
            </w:r>
          </w:p>
        </w:tc>
        <w:tc>
          <w:tcPr>
            <w:tcW w:w="1460" w:type="dxa"/>
            <w:gridSpan w:val="2"/>
            <w:vAlign w:val="bottom"/>
          </w:tcPr>
          <w:p w:rsidR="00781DD5" w:rsidRDefault="005D3079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этажей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 предельная  высота  зданий,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2520" w:type="dxa"/>
            <w:gridSpan w:val="2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строений, сооружений</w:t>
            </w:r>
          </w:p>
        </w:tc>
        <w:tc>
          <w:tcPr>
            <w:tcW w:w="400" w:type="dxa"/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Устанавливается 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</w:tr>
      <w:tr w:rsidR="00781DD5">
        <w:trPr>
          <w:trHeight w:val="276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индивидуальном порядке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(применительно к каждому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2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земельному участку, объекту)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763"/>
        </w:trPr>
        <w:tc>
          <w:tcPr>
            <w:tcW w:w="14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781DD5" w:rsidRDefault="005D307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20</w:t>
            </w:r>
          </w:p>
        </w:tc>
      </w:tr>
    </w:tbl>
    <w:p w:rsidR="00781DD5" w:rsidRDefault="00781D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3" o:spid="_x0000_s1028" style="position:absolute;margin-left:488.5pt;margin-top:-288.6pt;width:1pt;height:1pt;z-index:-251666432;visibility:visible;mso-wrap-distance-left:0;mso-wrap-distance-right:0;mso-position-horizontal-relative:text;mso-position-vertical-relative:text" o:allowincell="f" fillcolor="black" stroked="f"/>
        </w:pict>
      </w:r>
    </w:p>
    <w:p w:rsidR="00781DD5" w:rsidRDefault="00781DD5">
      <w:pPr>
        <w:sectPr w:rsidR="00781DD5">
          <w:pgSz w:w="11900" w:h="16862"/>
          <w:pgMar w:top="674" w:right="706" w:bottom="0" w:left="1420" w:header="0" w:footer="0" w:gutter="0"/>
          <w:cols w:space="720" w:equalWidth="0">
            <w:col w:w="978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60"/>
        <w:gridCol w:w="1380"/>
        <w:gridCol w:w="3400"/>
        <w:gridCol w:w="2560"/>
      </w:tblGrid>
      <w:tr w:rsidR="00781DD5">
        <w:trPr>
          <w:trHeight w:val="283"/>
        </w:trPr>
        <w:tc>
          <w:tcPr>
            <w:tcW w:w="2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процессе согласования.</w:t>
            </w:r>
          </w:p>
        </w:tc>
        <w:tc>
          <w:tcPr>
            <w:tcW w:w="2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8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Максимальный процент застройки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санитарно-защитных </w:t>
            </w:r>
            <w:r>
              <w:rPr>
                <w:rFonts w:eastAsia="Times New Roman"/>
                <w:sz w:val="24"/>
                <w:szCs w:val="24"/>
              </w:rPr>
              <w:t>зонах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границах  земельного  участка,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допускается размещение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2460" w:type="dxa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определяемый    как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объектов капитального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2460" w:type="dxa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суммарной  площади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строительства до 40 %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участка,   которая   может   быть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площади санитарно-защитной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застроена,    ко </w:t>
            </w:r>
            <w:r>
              <w:rPr>
                <w:rFonts w:eastAsia="Times New Roman"/>
                <w:sz w:val="24"/>
                <w:szCs w:val="24"/>
              </w:rPr>
              <w:t xml:space="preserve">   всей    площади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зоны.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</w:tbl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59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1001" w:right="540" w:hanging="33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</w:t>
      </w:r>
    </w:p>
    <w:p w:rsidR="00781DD5" w:rsidRDefault="005D3079">
      <w:pPr>
        <w:spacing w:line="232" w:lineRule="auto"/>
        <w:ind w:right="-4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Российской Федерации</w:t>
      </w:r>
    </w:p>
    <w:p w:rsidR="00781DD5" w:rsidRDefault="00781DD5">
      <w:pPr>
        <w:spacing w:line="28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1"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земельных участков и объектов капитального </w:t>
      </w:r>
      <w:r>
        <w:rPr>
          <w:rFonts w:eastAsia="Times New Roman"/>
          <w:sz w:val="24"/>
          <w:szCs w:val="24"/>
        </w:rPr>
        <w:t>строительства, расположенных в санитарно-защитных зонах производственных и транспортных предприятий, объектов коммунальной и инженерно-транспортной инфраструктуры, коммунально-складских объектов, очистных сооружений, иных объектов устанавливаются: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numPr>
          <w:ilvl w:val="1"/>
          <w:numId w:val="57"/>
        </w:numPr>
        <w:tabs>
          <w:tab w:val="left" w:pos="761"/>
        </w:tabs>
        <w:ind w:left="761" w:hanging="19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виды за</w:t>
      </w:r>
      <w:r>
        <w:rPr>
          <w:rFonts w:eastAsia="Times New Roman"/>
          <w:sz w:val="24"/>
          <w:szCs w:val="24"/>
        </w:rPr>
        <w:t>прещенного использования;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57"/>
        </w:numPr>
        <w:tabs>
          <w:tab w:val="left" w:pos="803"/>
        </w:tabs>
        <w:spacing w:line="234" w:lineRule="auto"/>
        <w:ind w:left="1" w:right="140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условно разрешенные виды использования, которые могут быть разрешены по специальному согласованию с территориальными органами санитарно-эпидемиологического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57"/>
        </w:numPr>
        <w:tabs>
          <w:tab w:val="left" w:pos="198"/>
        </w:tabs>
        <w:spacing w:line="234" w:lineRule="auto"/>
        <w:ind w:left="1" w:right="14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экологического контроля на основе санитарных норм и правил с </w:t>
      </w:r>
      <w:r>
        <w:rPr>
          <w:rFonts w:eastAsia="Times New Roman"/>
          <w:sz w:val="24"/>
          <w:szCs w:val="24"/>
        </w:rPr>
        <w:t>использованием процедур публичных слушаний.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right="140" w:firstLine="566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Виды запрещенного использования </w:t>
      </w:r>
      <w:r>
        <w:rPr>
          <w:rFonts w:eastAsia="Times New Roman"/>
          <w:sz w:val="24"/>
          <w:szCs w:val="24"/>
        </w:rPr>
        <w:t>земельных участков и объектов капитального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строительства, расположенных в границах санитарно-защитных зон: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 объекты для проживания людей;</w:t>
      </w: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 коллективные или индивидуальные дач</w:t>
      </w:r>
      <w:r>
        <w:rPr>
          <w:rFonts w:eastAsia="Times New Roman"/>
          <w:sz w:val="24"/>
          <w:szCs w:val="24"/>
        </w:rPr>
        <w:t>ные и садово-огородные участки;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right="16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 предприятия по производству лекарственных веществ, лекарственных средств и (или) лекарственных форм;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7" w:lineRule="auto"/>
        <w:ind w:left="1" w:right="14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 склады сырья и полупродуктов для фармацевтических предприятий в границах санитарно-защитных зон и на территории пре</w:t>
      </w:r>
      <w:r>
        <w:rPr>
          <w:rFonts w:eastAsia="Times New Roman"/>
          <w:sz w:val="24"/>
          <w:szCs w:val="24"/>
        </w:rPr>
        <w:t>дприятий других отраслей промышленности, а также в зоне влияния их выбросов при концентрациях выше 0,1 ПДК для атмосферного воздуха;</w:t>
      </w:r>
    </w:p>
    <w:p w:rsidR="00781DD5" w:rsidRDefault="00781DD5">
      <w:pPr>
        <w:spacing w:line="2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 предприятия пищевых отраслей промышленности;</w:t>
      </w: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6. оптовые склады продовольственного сырья и пищевых продуктов;</w:t>
      </w: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7. </w:t>
      </w:r>
      <w:r>
        <w:rPr>
          <w:rFonts w:eastAsia="Times New Roman"/>
          <w:sz w:val="24"/>
          <w:szCs w:val="24"/>
        </w:rPr>
        <w:t>комплексы водопроводных сооружений для подготовки и хранения питьевой воды;</w:t>
      </w: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8. спортивные сооружения;</w:t>
      </w: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9. парки;</w:t>
      </w: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10. образовательные и детские учреждения;</w:t>
      </w: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11. лечебно-профилактические и оздоровительные учреждения общего пользования.</w:t>
      </w:r>
    </w:p>
    <w:p w:rsidR="00781DD5" w:rsidRDefault="00781DD5">
      <w:pPr>
        <w:spacing w:line="281" w:lineRule="exact"/>
        <w:rPr>
          <w:sz w:val="20"/>
          <w:szCs w:val="20"/>
        </w:rPr>
      </w:pPr>
    </w:p>
    <w:p w:rsidR="00781DD5" w:rsidRDefault="005D3079">
      <w:pPr>
        <w:ind w:right="-4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 1.2.ПРИБРЕЖНЫЕ ЗАЩИТН</w:t>
      </w:r>
      <w:r>
        <w:rPr>
          <w:rFonts w:eastAsia="Times New Roman"/>
          <w:b/>
          <w:bCs/>
          <w:sz w:val="24"/>
          <w:szCs w:val="24"/>
        </w:rPr>
        <w:t>ЫЕ ПОЛОСЫ</w:t>
      </w:r>
    </w:p>
    <w:p w:rsidR="00781DD5" w:rsidRDefault="00781DD5">
      <w:pPr>
        <w:spacing w:line="281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"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Зоны прибрежных защитных полос предназначены для уменьшения отрицательного влияния застройки на экологическое и санитарное состояние водных объектов, водохозяйственных сооружений и объектов.</w:t>
      </w:r>
    </w:p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ind w:left="202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Виды разрешенного использования земельных участков</w:t>
      </w:r>
    </w:p>
    <w:p w:rsidR="00781DD5" w:rsidRDefault="005D3079">
      <w:pPr>
        <w:numPr>
          <w:ilvl w:val="1"/>
          <w:numId w:val="58"/>
        </w:numPr>
        <w:tabs>
          <w:tab w:val="left" w:pos="3061"/>
        </w:tabs>
        <w:ind w:left="3061" w:hanging="20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</w:t>
      </w:r>
      <w:r>
        <w:rPr>
          <w:rFonts w:eastAsia="Times New Roman"/>
          <w:b/>
          <w:bCs/>
          <w:sz w:val="24"/>
          <w:szCs w:val="24"/>
        </w:rPr>
        <w:t>ъектов капитального строительства:</w:t>
      </w:r>
    </w:p>
    <w:p w:rsidR="00781DD5" w:rsidRDefault="00781DD5">
      <w:pPr>
        <w:spacing w:line="276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0"/>
          <w:numId w:val="58"/>
        </w:numPr>
        <w:tabs>
          <w:tab w:val="left" w:pos="861"/>
        </w:tabs>
        <w:ind w:left="861" w:hanging="29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right="14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 защитные леса, в том числе городские леса, лесопарки, и иная хозяйственная деятельность, разрешенная в защитных лесах (9.1);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рекламные конструкции;</w:t>
      </w: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1.3. малые </w:t>
      </w:r>
      <w:r>
        <w:rPr>
          <w:rFonts w:eastAsia="Times New Roman"/>
          <w:sz w:val="24"/>
          <w:szCs w:val="24"/>
        </w:rPr>
        <w:t>архитектурные формы.</w:t>
      </w:r>
    </w:p>
    <w:p w:rsidR="00781DD5" w:rsidRDefault="00781DD5">
      <w:pPr>
        <w:spacing w:line="5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59"/>
        </w:numPr>
        <w:tabs>
          <w:tab w:val="left" w:pos="801"/>
        </w:tabs>
        <w:ind w:left="801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Условно разрешенные виды использования</w:t>
      </w:r>
    </w:p>
    <w:p w:rsidR="00781DD5" w:rsidRDefault="00781DD5">
      <w:pPr>
        <w:spacing w:line="233" w:lineRule="exact"/>
        <w:rPr>
          <w:sz w:val="20"/>
          <w:szCs w:val="20"/>
        </w:rPr>
      </w:pPr>
    </w:p>
    <w:p w:rsidR="00781DD5" w:rsidRDefault="005D3079">
      <w:pPr>
        <w:ind w:left="940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21</w:t>
      </w:r>
    </w:p>
    <w:p w:rsidR="00781DD5" w:rsidRDefault="00781DD5">
      <w:pPr>
        <w:sectPr w:rsidR="00781DD5">
          <w:pgSz w:w="11900" w:h="16862"/>
          <w:pgMar w:top="651" w:right="706" w:bottom="0" w:left="1419" w:header="0" w:footer="0" w:gutter="0"/>
          <w:cols w:space="720" w:equalWidth="0">
            <w:col w:w="9781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12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 площадки для занятия спортом и физкультурой (беговые дорожки, спортивные сооружения, теннисные корты, поля для спортивной игры), в том числе водным (причалы и соор</w:t>
      </w:r>
      <w:r>
        <w:rPr>
          <w:rFonts w:eastAsia="Times New Roman"/>
          <w:sz w:val="24"/>
          <w:szCs w:val="24"/>
        </w:rPr>
        <w:t>ужения, необходимые для водных видов спорта и хранения соответствующего инвентаря) (5.1);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2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базы и палаточные лагеря для проведения походов и экскурсий по ознакомлению с природой, пеших и конных прогулок, тропы и дорожки, щиты с познавательными сведени</w:t>
      </w:r>
      <w:r>
        <w:rPr>
          <w:rFonts w:eastAsia="Times New Roman"/>
          <w:sz w:val="24"/>
          <w:szCs w:val="24"/>
        </w:rPr>
        <w:t>ями об окружающей природной среде;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2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места охоты и рыбалки, в том числе дома охотника или рыболова, сооружения, необходимые для восстановления и поддержания поголовья зверей или количества рыбы (5.3).</w:t>
      </w:r>
    </w:p>
    <w:p w:rsidR="00781DD5" w:rsidRDefault="00781DD5">
      <w:pPr>
        <w:spacing w:line="19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60"/>
        </w:numPr>
        <w:tabs>
          <w:tab w:val="left" w:pos="945"/>
        </w:tabs>
        <w:spacing w:line="234" w:lineRule="auto"/>
        <w:ind w:left="120" w:firstLine="56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Вспомогательные виды разрешенного использования в </w:t>
      </w:r>
      <w:r>
        <w:rPr>
          <w:rFonts w:eastAsia="Times New Roman"/>
          <w:b/>
          <w:bCs/>
          <w:sz w:val="24"/>
          <w:szCs w:val="24"/>
        </w:rPr>
        <w:t>прибрежных защитных полосах</w:t>
      </w:r>
    </w:p>
    <w:p w:rsidR="00781DD5" w:rsidRDefault="00781DD5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0"/>
          <w:numId w:val="61"/>
        </w:numPr>
        <w:tabs>
          <w:tab w:val="left" w:pos="1100"/>
        </w:tabs>
        <w:spacing w:line="234" w:lineRule="auto"/>
        <w:ind w:left="680" w:firstLine="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автомобильные дороги, пешеходные тротуары и переходы, набережные (12.0); 3.2 водопроводы, газопроводы и иные трубопроводы, а также иные здания и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сооружения, необходимые для эксплуатации названных трубопроводов (7.5);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62"/>
        </w:numPr>
        <w:tabs>
          <w:tab w:val="left" w:pos="1200"/>
        </w:tabs>
        <w:spacing w:line="236" w:lineRule="auto"/>
        <w:ind w:left="120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гидротех</w:t>
      </w:r>
      <w:r>
        <w:rPr>
          <w:rFonts w:eastAsia="Times New Roman"/>
          <w:sz w:val="24"/>
          <w:szCs w:val="24"/>
        </w:rPr>
        <w:t>нические сооружения, необходимые для эксплуатации водохранилищ (плотин, водосбросов, водозаборных, водовыпускных и других гидротехнических сооружений, рыбозащитных и рыбопропускных сооружений, берегозащитных сооружений)</w:t>
      </w:r>
    </w:p>
    <w:p w:rsidR="00781DD5" w:rsidRDefault="00781DD5">
      <w:pPr>
        <w:spacing w:line="2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(11.3).</w:t>
      </w:r>
    </w:p>
    <w:p w:rsidR="00781DD5" w:rsidRDefault="00781DD5">
      <w:pPr>
        <w:spacing w:line="293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2260" w:right="1560" w:firstLine="1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Предельные параметры разре</w:t>
      </w:r>
      <w:r>
        <w:rPr>
          <w:rFonts w:eastAsia="Times New Roman"/>
          <w:b/>
          <w:bCs/>
          <w:sz w:val="24"/>
          <w:szCs w:val="24"/>
        </w:rPr>
        <w:t>шенного строительства, реконструкции объектов капитального строительства</w:t>
      </w:r>
    </w:p>
    <w:p w:rsidR="00781DD5" w:rsidRDefault="00781DD5">
      <w:pPr>
        <w:spacing w:line="26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20"/>
        <w:gridCol w:w="20"/>
        <w:gridCol w:w="1160"/>
        <w:gridCol w:w="340"/>
        <w:gridCol w:w="880"/>
        <w:gridCol w:w="3400"/>
        <w:gridCol w:w="2560"/>
      </w:tblGrid>
      <w:tr w:rsidR="00781DD5">
        <w:trPr>
          <w:trHeight w:val="276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781DD5" w:rsidRDefault="005D307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Предельные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(минимальные    и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2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(или)   максимальные)   размеры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2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участков, в том числе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 нормативно-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их </w:t>
            </w:r>
            <w:r>
              <w:rPr>
                <w:rFonts w:eastAsia="Times New Roman"/>
                <w:sz w:val="24"/>
                <w:szCs w:val="24"/>
              </w:rPr>
              <w:t>площадь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правовыми 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82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Минимальные отступы от границ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</w:t>
            </w:r>
          </w:p>
        </w:tc>
        <w:tc>
          <w:tcPr>
            <w:tcW w:w="2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781DD5" w:rsidRDefault="005D307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участков</w:t>
            </w:r>
          </w:p>
        </w:tc>
        <w:tc>
          <w:tcPr>
            <w:tcW w:w="340" w:type="dxa"/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целях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определения</w:t>
            </w:r>
          </w:p>
        </w:tc>
        <w:tc>
          <w:tcPr>
            <w:tcW w:w="2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3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   допустимого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СП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2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размещения   зданий,   строений,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42.13330.2011. Свод </w:t>
            </w:r>
            <w:r>
              <w:rPr>
                <w:rFonts w:eastAsia="Times New Roman"/>
                <w:w w:val="99"/>
                <w:sz w:val="24"/>
                <w:szCs w:val="24"/>
              </w:rPr>
              <w:t>правил.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40" w:type="dxa"/>
            <w:gridSpan w:val="2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сооружений,</w:t>
            </w:r>
          </w:p>
        </w:tc>
        <w:tc>
          <w:tcPr>
            <w:tcW w:w="1160" w:type="dxa"/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пределами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Градостроительство.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2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которых запрещено строительство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 застройка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2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зданий, строений, сооружений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городских и сельских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поселений.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Актуализированная редакция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СНиП 2.07.01-89* и иными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4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0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Предельное</w:t>
            </w:r>
          </w:p>
        </w:tc>
        <w:tc>
          <w:tcPr>
            <w:tcW w:w="20" w:type="dxa"/>
            <w:vAlign w:val="bottom"/>
          </w:tcPr>
          <w:p w:rsidR="00781DD5" w:rsidRDefault="00781DD5"/>
        </w:tc>
        <w:tc>
          <w:tcPr>
            <w:tcW w:w="1500" w:type="dxa"/>
            <w:gridSpan w:val="2"/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этажей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2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 предельная  высота  зданий,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2600" w:type="dxa"/>
            <w:gridSpan w:val="3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строений, сооружений</w:t>
            </w:r>
          </w:p>
        </w:tc>
        <w:tc>
          <w:tcPr>
            <w:tcW w:w="3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Устанавливается 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индивидуальном порядке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4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(применительно к </w:t>
            </w:r>
            <w:r>
              <w:rPr>
                <w:rFonts w:eastAsia="Times New Roman"/>
                <w:w w:val="99"/>
                <w:sz w:val="24"/>
                <w:szCs w:val="24"/>
              </w:rPr>
              <w:t>каждому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</w:tr>
      <w:tr w:rsidR="00781DD5">
        <w:trPr>
          <w:trHeight w:val="276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земельному участку, объекту)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2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процессе согласования.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3"/>
        </w:trPr>
        <w:tc>
          <w:tcPr>
            <w:tcW w:w="2600" w:type="dxa"/>
            <w:gridSpan w:val="3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Максимальный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процент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2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застройки в границах земельного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участка,</w:t>
            </w:r>
          </w:p>
        </w:tc>
        <w:tc>
          <w:tcPr>
            <w:tcW w:w="1520" w:type="dxa"/>
            <w:gridSpan w:val="3"/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определяемый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 нормативно-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</w:t>
            </w:r>
          </w:p>
        </w:tc>
        <w:tc>
          <w:tcPr>
            <w:tcW w:w="2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суммарной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правовыми актами РФ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земельного</w:t>
            </w:r>
          </w:p>
        </w:tc>
        <w:tc>
          <w:tcPr>
            <w:tcW w:w="2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781DD5" w:rsidRDefault="005D3079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участка,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которая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2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может  быть  застроена,  ко  всей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</w:tr>
      <w:tr w:rsidR="00781DD5">
        <w:trPr>
          <w:trHeight w:val="281"/>
        </w:trPr>
        <w:tc>
          <w:tcPr>
            <w:tcW w:w="382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площади земельного участка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</w:tbl>
    <w:p w:rsidR="00781DD5" w:rsidRDefault="00781D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4" o:spid="_x0000_s1029" style="position:absolute;margin-left:487.45pt;margin-top:-195pt;width:.95pt;height:.95pt;z-index:-251665408;visibility:visible;mso-wrap-distance-left:0;mso-wrap-distance-right:0;mso-position-horizontal-relative:text;mso-position-vertical-relative:text" o:allowincell="f" fillcolor="black" stroked="f"/>
        </w:pic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14" w:lineRule="exact"/>
        <w:rPr>
          <w:sz w:val="20"/>
          <w:szCs w:val="20"/>
        </w:rPr>
      </w:pPr>
    </w:p>
    <w:p w:rsidR="00781DD5" w:rsidRDefault="005D3079">
      <w:pPr>
        <w:ind w:left="95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22</w:t>
      </w:r>
    </w:p>
    <w:p w:rsidR="00781DD5" w:rsidRDefault="00781DD5">
      <w:pPr>
        <w:sectPr w:rsidR="00781DD5">
          <w:pgSz w:w="11900" w:h="16862"/>
          <w:pgMar w:top="674" w:right="846" w:bottom="0" w:left="1300" w:header="0" w:footer="0" w:gutter="0"/>
          <w:cols w:space="720" w:equalWidth="0">
            <w:col w:w="976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1120" w:right="400" w:hanging="33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Ограничения использования земельных участков и объектов капитального строительства, </w:t>
      </w:r>
      <w:r>
        <w:rPr>
          <w:rFonts w:eastAsia="Times New Roman"/>
          <w:b/>
          <w:bCs/>
          <w:sz w:val="23"/>
          <w:szCs w:val="23"/>
        </w:rPr>
        <w:t>устанавливаемые в соответствии с законодательством</w:t>
      </w:r>
    </w:p>
    <w:p w:rsidR="00781DD5" w:rsidRDefault="005D3079">
      <w:pPr>
        <w:spacing w:line="232" w:lineRule="auto"/>
        <w:ind w:right="-6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Российской Федерации</w:t>
      </w:r>
    </w:p>
    <w:p w:rsidR="00781DD5" w:rsidRDefault="00781DD5">
      <w:pPr>
        <w:spacing w:line="28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 территориях прибрежных защитных полос, устанавливается специальный режим использования и охраны природных ресурсов и осуществления иной хозяйственной деятельности в соответствии с </w:t>
      </w:r>
      <w:r>
        <w:rPr>
          <w:rFonts w:eastAsia="Times New Roman"/>
          <w:sz w:val="24"/>
          <w:szCs w:val="24"/>
        </w:rPr>
        <w:t>законодательством РФ.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Дополнительные ограничения </w:t>
      </w:r>
      <w:r>
        <w:rPr>
          <w:rFonts w:eastAsia="Times New Roman"/>
          <w:sz w:val="24"/>
          <w:szCs w:val="24"/>
        </w:rPr>
        <w:t>в пределах прибрежных защитных полос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(ширина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- 50</w:t>
      </w:r>
    </w:p>
    <w:p w:rsidR="00781DD5" w:rsidRDefault="005D3079">
      <w:pPr>
        <w:numPr>
          <w:ilvl w:val="0"/>
          <w:numId w:val="63"/>
        </w:numPr>
        <w:tabs>
          <w:tab w:val="left" w:pos="360"/>
        </w:tabs>
        <w:ind w:left="360" w:hanging="2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всех объектов):</w:t>
      </w:r>
    </w:p>
    <w:p w:rsidR="00781DD5" w:rsidRDefault="005D3079">
      <w:pPr>
        <w:numPr>
          <w:ilvl w:val="1"/>
          <w:numId w:val="63"/>
        </w:numPr>
        <w:tabs>
          <w:tab w:val="left" w:pos="820"/>
        </w:tabs>
        <w:ind w:left="820" w:hanging="1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распашка земель;</w:t>
      </w:r>
    </w:p>
    <w:p w:rsidR="00781DD5" w:rsidRDefault="005D3079">
      <w:pPr>
        <w:numPr>
          <w:ilvl w:val="1"/>
          <w:numId w:val="63"/>
        </w:numPr>
        <w:tabs>
          <w:tab w:val="left" w:pos="820"/>
        </w:tabs>
        <w:ind w:left="820" w:hanging="1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применение удобрений;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63"/>
        </w:numPr>
        <w:tabs>
          <w:tab w:val="left" w:pos="1014"/>
        </w:tabs>
        <w:spacing w:line="236" w:lineRule="auto"/>
        <w:ind w:left="160" w:firstLine="52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складирование отвалов размываемых грунтов, строительных материалов и минеральных солей, кроме </w:t>
      </w:r>
      <w:r>
        <w:rPr>
          <w:rFonts w:eastAsia="Times New Roman"/>
          <w:sz w:val="24"/>
          <w:szCs w:val="24"/>
        </w:rPr>
        <w:t>оборудованных в установленном порядке причалов и площадок, обеспечивающих защиту водных объектов от загрязнения;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63"/>
        </w:numPr>
        <w:tabs>
          <w:tab w:val="left" w:pos="863"/>
        </w:tabs>
        <w:spacing w:line="234" w:lineRule="auto"/>
        <w:ind w:left="160" w:firstLine="52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выпас и устройство летних лагерей скота (кроме использования традиционных мест водопоя), устройство купочных ванн;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63"/>
        </w:numPr>
        <w:tabs>
          <w:tab w:val="left" w:pos="930"/>
        </w:tabs>
        <w:spacing w:line="234" w:lineRule="auto"/>
        <w:ind w:left="160" w:firstLine="52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установка сезонных стацион</w:t>
      </w:r>
      <w:r>
        <w:rPr>
          <w:rFonts w:eastAsia="Times New Roman"/>
          <w:sz w:val="24"/>
          <w:szCs w:val="24"/>
        </w:rPr>
        <w:t>арных палаточных городков, размещение дачных и садоводческих участков, выделение участков под индивидуальное строительство;</w:t>
      </w:r>
    </w:p>
    <w:p w:rsidR="00781DD5" w:rsidRDefault="00781DD5">
      <w:pPr>
        <w:spacing w:line="2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63"/>
        </w:numPr>
        <w:tabs>
          <w:tab w:val="left" w:pos="820"/>
        </w:tabs>
        <w:ind w:left="820" w:hanging="1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движение автомобилей и тракторов, кроме автомобилей специального назначения.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57" w:lineRule="exact"/>
        <w:rPr>
          <w:sz w:val="20"/>
          <w:szCs w:val="20"/>
        </w:rPr>
      </w:pPr>
    </w:p>
    <w:p w:rsidR="00781DD5" w:rsidRDefault="005D3079">
      <w:pPr>
        <w:ind w:right="-6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 1.3. ПРОТИВОПОЖАРНЫЕ ПОЛОСЫ</w:t>
      </w:r>
    </w:p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2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Противопожарные полос</w:t>
      </w:r>
      <w:r>
        <w:rPr>
          <w:rFonts w:eastAsia="Times New Roman"/>
          <w:sz w:val="24"/>
          <w:szCs w:val="24"/>
        </w:rPr>
        <w:t>ы предназначены для соблюдения определенных разрывов от застройки до лесных массивов.</w:t>
      </w:r>
    </w:p>
    <w:p w:rsidR="00781DD5" w:rsidRDefault="00781DD5">
      <w:pPr>
        <w:spacing w:line="282" w:lineRule="exact"/>
        <w:rPr>
          <w:sz w:val="20"/>
          <w:szCs w:val="20"/>
        </w:rPr>
      </w:pPr>
    </w:p>
    <w:p w:rsidR="00781DD5" w:rsidRDefault="005D3079">
      <w:pPr>
        <w:ind w:left="2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Виды разрешенного использования земельных участков</w:t>
      </w:r>
    </w:p>
    <w:p w:rsidR="00781DD5" w:rsidRDefault="005D3079">
      <w:pPr>
        <w:numPr>
          <w:ilvl w:val="1"/>
          <w:numId w:val="64"/>
        </w:numPr>
        <w:tabs>
          <w:tab w:val="left" w:pos="3180"/>
        </w:tabs>
        <w:ind w:left="3180" w:hanging="20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объектов капитального строительства:</w:t>
      </w:r>
    </w:p>
    <w:p w:rsidR="00781DD5" w:rsidRDefault="00781DD5">
      <w:pPr>
        <w:spacing w:line="276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0"/>
          <w:numId w:val="64"/>
        </w:numPr>
        <w:tabs>
          <w:tab w:val="left" w:pos="920"/>
        </w:tabs>
        <w:ind w:left="920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виды разрешенного использования</w:t>
      </w:r>
    </w:p>
    <w:p w:rsidR="00781DD5" w:rsidRDefault="005D3079">
      <w:pPr>
        <w:spacing w:line="235" w:lineRule="auto"/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1.1. автомобильные дороги, пешеходные </w:t>
      </w:r>
      <w:r>
        <w:rPr>
          <w:rFonts w:eastAsia="Times New Roman"/>
          <w:sz w:val="24"/>
          <w:szCs w:val="24"/>
        </w:rPr>
        <w:t>тротуары и переходы (12.0);</w:t>
      </w:r>
    </w:p>
    <w:p w:rsidR="00781DD5" w:rsidRDefault="00781DD5">
      <w:pPr>
        <w:spacing w:line="1" w:lineRule="exact"/>
        <w:rPr>
          <w:sz w:val="20"/>
          <w:szCs w:val="20"/>
        </w:rPr>
      </w:pPr>
    </w:p>
    <w:p w:rsidR="00781DD5" w:rsidRDefault="005D3079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рекламные конструкции;</w:t>
      </w:r>
    </w:p>
    <w:p w:rsidR="00781DD5" w:rsidRDefault="005D3079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малые архитектурные формы;</w:t>
      </w:r>
    </w:p>
    <w:p w:rsidR="00781DD5" w:rsidRDefault="005D3079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 коммунальное обслуживание (3.1)</w:t>
      </w:r>
    </w:p>
    <w:p w:rsidR="00781DD5" w:rsidRDefault="00781DD5">
      <w:pPr>
        <w:spacing w:line="5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65"/>
        </w:numPr>
        <w:tabs>
          <w:tab w:val="left" w:pos="920"/>
        </w:tabs>
        <w:ind w:left="920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Условно разрешенные виды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20" w:right="2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 места для занятия спортом, физкультурой, пешими или верховыми прогулками, отдыха и ин</w:t>
      </w:r>
      <w:r>
        <w:rPr>
          <w:rFonts w:eastAsia="Times New Roman"/>
          <w:sz w:val="24"/>
          <w:szCs w:val="24"/>
        </w:rPr>
        <w:t>ой деятельности (5.0).</w:t>
      </w:r>
    </w:p>
    <w:p w:rsidR="00781DD5" w:rsidRDefault="00781DD5">
      <w:pPr>
        <w:spacing w:line="6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66"/>
        </w:numPr>
        <w:tabs>
          <w:tab w:val="left" w:pos="920"/>
        </w:tabs>
        <w:ind w:left="920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Вспомогательные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2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водопроводы, газопроводы и иные трубопроводы, а также иные здания и сооружения, необходимые для эксплуатации названных трубопроводов (7.5).</w:t>
      </w:r>
    </w:p>
    <w:p w:rsidR="00781DD5" w:rsidRDefault="00781DD5">
      <w:pPr>
        <w:spacing w:line="249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2260" w:right="1580" w:firstLine="14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Предельные параметры разрешенного </w:t>
      </w:r>
      <w:r>
        <w:rPr>
          <w:rFonts w:eastAsia="Times New Roman"/>
          <w:b/>
          <w:bCs/>
          <w:sz w:val="23"/>
          <w:szCs w:val="23"/>
        </w:rPr>
        <w:t>строительства, реконструкции объектов капитального строительства</w:t>
      </w:r>
    </w:p>
    <w:p w:rsidR="00781DD5" w:rsidRDefault="00781D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5" o:spid="_x0000_s1030" style="position:absolute;margin-left:487.45pt;margin-top:13.35pt;width:.95pt;height:.95pt;z-index:-251664384;visibility:visible;mso-wrap-distance-left:0;mso-wrap-distance-right:0" o:allowincell="f" fillcolor="black" stroked="f"/>
        </w:pict>
      </w:r>
    </w:p>
    <w:p w:rsidR="00781DD5" w:rsidRDefault="00781DD5">
      <w:pPr>
        <w:spacing w:line="23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0"/>
        <w:gridCol w:w="1060"/>
        <w:gridCol w:w="1300"/>
        <w:gridCol w:w="3400"/>
        <w:gridCol w:w="2560"/>
      </w:tblGrid>
      <w:tr w:rsidR="00781DD5">
        <w:trPr>
          <w:trHeight w:val="276"/>
        </w:trPr>
        <w:tc>
          <w:tcPr>
            <w:tcW w:w="14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781DD5" w:rsidRDefault="005D307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Предельные</w:t>
            </w:r>
          </w:p>
        </w:tc>
        <w:tc>
          <w:tcPr>
            <w:tcW w:w="23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(минимальные    и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7"/>
        </w:trPr>
        <w:tc>
          <w:tcPr>
            <w:tcW w:w="38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(или)   максимальные)   размеры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участков, в том числе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 нормативно-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площадь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правовыми 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8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Минимальные отступы от границ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</w:t>
            </w:r>
          </w:p>
        </w:tc>
        <w:tc>
          <w:tcPr>
            <w:tcW w:w="1060" w:type="dxa"/>
            <w:vAlign w:val="bottom"/>
          </w:tcPr>
          <w:p w:rsidR="00781DD5" w:rsidRDefault="005D3079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участков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 целях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</w:t>
            </w: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   допустимого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СП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размещения   зданий,   строений,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42.13330.2011. Свод правил.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</w:tr>
      <w:tr w:rsidR="00781DD5">
        <w:trPr>
          <w:trHeight w:val="276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сооружений,</w:t>
            </w:r>
          </w:p>
        </w:tc>
        <w:tc>
          <w:tcPr>
            <w:tcW w:w="1060" w:type="dxa"/>
            <w:vAlign w:val="bottom"/>
          </w:tcPr>
          <w:p w:rsidR="00781DD5" w:rsidRDefault="005D3079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пределами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Градостроительство.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которых запрещено строительство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 застройка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зданий, строений, сооружений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городских и сельских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4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поселений.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541"/>
        </w:trPr>
        <w:tc>
          <w:tcPr>
            <w:tcW w:w="14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23</w:t>
            </w:r>
          </w:p>
        </w:tc>
      </w:tr>
    </w:tbl>
    <w:p w:rsidR="00781DD5" w:rsidRDefault="00781D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6" o:spid="_x0000_s1031" style="position:absolute;margin-left:487.45pt;margin-top:-28.15pt;width:.95pt;height:.95pt;z-index:-251663360;visibility:visible;mso-wrap-distance-left:0;mso-wrap-distance-right:0;mso-position-horizontal-relative:text;mso-position-vertical-relative:text" o:allowincell="f" fillcolor="black" stroked="f"/>
        </w:pict>
      </w:r>
    </w:p>
    <w:p w:rsidR="00781DD5" w:rsidRDefault="00781DD5">
      <w:pPr>
        <w:sectPr w:rsidR="00781DD5">
          <w:pgSz w:w="11900" w:h="16862"/>
          <w:pgMar w:top="679" w:right="846" w:bottom="0" w:left="1300" w:header="0" w:footer="0" w:gutter="0"/>
          <w:cols w:space="720" w:equalWidth="0">
            <w:col w:w="976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00"/>
        <w:gridCol w:w="1380"/>
        <w:gridCol w:w="120"/>
        <w:gridCol w:w="920"/>
        <w:gridCol w:w="3400"/>
        <w:gridCol w:w="2560"/>
      </w:tblGrid>
      <w:tr w:rsidR="00781DD5">
        <w:trPr>
          <w:trHeight w:val="278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Актуализированная редакция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0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СНиП </w:t>
            </w:r>
            <w:r>
              <w:rPr>
                <w:rFonts w:eastAsia="Times New Roman"/>
                <w:w w:val="99"/>
                <w:sz w:val="24"/>
                <w:szCs w:val="24"/>
              </w:rPr>
              <w:t>2.07.01-89* и иными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0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1400" w:type="dxa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Предельное</w:t>
            </w:r>
          </w:p>
        </w:tc>
        <w:tc>
          <w:tcPr>
            <w:tcW w:w="1380" w:type="dxa"/>
            <w:vAlign w:val="bottom"/>
          </w:tcPr>
          <w:p w:rsidR="00781DD5" w:rsidRDefault="005D3079">
            <w:pPr>
              <w:spacing w:line="260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  <w:tc>
          <w:tcPr>
            <w:tcW w:w="120" w:type="dxa"/>
            <w:vAlign w:val="bottom"/>
          </w:tcPr>
          <w:p w:rsidR="00781DD5" w:rsidRDefault="00781DD5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этажей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2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 предельная  высота  зданий,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2780" w:type="dxa"/>
            <w:gridSpan w:val="2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строений, сооружений</w:t>
            </w:r>
          </w:p>
        </w:tc>
        <w:tc>
          <w:tcPr>
            <w:tcW w:w="12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Устанавливается 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0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индивидуальном порядке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0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(применительно к каждому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0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земельному участку, объекту)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процессе согласования.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2780" w:type="dxa"/>
            <w:gridSpan w:val="2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Максимальный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процент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2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застройки в границах земельного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00" w:type="dxa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участка,</w:t>
            </w:r>
          </w:p>
        </w:tc>
        <w:tc>
          <w:tcPr>
            <w:tcW w:w="1500" w:type="dxa"/>
            <w:gridSpan w:val="2"/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определяемый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 нормативно-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00" w:type="dxa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</w:t>
            </w:r>
          </w:p>
        </w:tc>
        <w:tc>
          <w:tcPr>
            <w:tcW w:w="1380" w:type="dxa"/>
            <w:vAlign w:val="bottom"/>
          </w:tcPr>
          <w:p w:rsidR="00781DD5" w:rsidRDefault="005D3079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суммарной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площади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правовыми актами РФ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400" w:type="dxa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земельного</w:t>
            </w:r>
          </w:p>
        </w:tc>
        <w:tc>
          <w:tcPr>
            <w:tcW w:w="1380" w:type="dxa"/>
            <w:vAlign w:val="bottom"/>
          </w:tcPr>
          <w:p w:rsidR="00781DD5" w:rsidRDefault="005D3079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участка,</w:t>
            </w:r>
          </w:p>
        </w:tc>
        <w:tc>
          <w:tcPr>
            <w:tcW w:w="12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которая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2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может  быть  застроена,  ко  всей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площади земельного участка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</w:tbl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35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1120" w:right="400" w:hanging="33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Ограничения использования земельных участков и объектов капитального строительства, устанавливаемые </w:t>
      </w:r>
      <w:r>
        <w:rPr>
          <w:rFonts w:eastAsia="Times New Roman"/>
          <w:b/>
          <w:bCs/>
          <w:sz w:val="23"/>
          <w:szCs w:val="23"/>
        </w:rPr>
        <w:t>в соответствии с законодательством</w:t>
      </w:r>
    </w:p>
    <w:p w:rsidR="00781DD5" w:rsidRDefault="005D3079">
      <w:pPr>
        <w:spacing w:line="232" w:lineRule="auto"/>
        <w:ind w:right="-6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Российской Федерации</w:t>
      </w:r>
    </w:p>
    <w:p w:rsidR="00781DD5" w:rsidRDefault="00781DD5">
      <w:pPr>
        <w:spacing w:line="238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60" w:firstLine="53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земельных участков и объектов капитального строительства, расположенных на территории противопожарных полос устанавливаются: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numPr>
          <w:ilvl w:val="1"/>
          <w:numId w:val="67"/>
        </w:numPr>
        <w:tabs>
          <w:tab w:val="left" w:pos="880"/>
        </w:tabs>
        <w:ind w:left="880" w:hanging="19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виды запрещенного использования;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67"/>
        </w:numPr>
        <w:tabs>
          <w:tab w:val="left" w:pos="930"/>
        </w:tabs>
        <w:spacing w:line="234" w:lineRule="auto"/>
        <w:ind w:left="160" w:firstLine="52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условно разрешенные виды </w:t>
      </w:r>
      <w:r>
        <w:rPr>
          <w:rFonts w:eastAsia="Times New Roman"/>
          <w:sz w:val="24"/>
          <w:szCs w:val="24"/>
        </w:rPr>
        <w:t>использования, которые могут быть разрешены по специальному согласованию с территориальными органами санитарно-эпидемиологического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67"/>
        </w:numPr>
        <w:tabs>
          <w:tab w:val="left" w:pos="354"/>
        </w:tabs>
        <w:spacing w:line="234" w:lineRule="auto"/>
        <w:ind w:left="160" w:right="2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экологического контроля на основе санитарных норм и правил с использованием процедур публичных слушаний.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60" w:firstLine="5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Виды </w:t>
      </w:r>
      <w:r>
        <w:rPr>
          <w:rFonts w:eastAsia="Times New Roman"/>
          <w:b/>
          <w:bCs/>
          <w:sz w:val="24"/>
          <w:szCs w:val="24"/>
        </w:rPr>
        <w:t xml:space="preserve">запрещенного </w:t>
      </w:r>
      <w:r>
        <w:rPr>
          <w:rFonts w:eastAsia="Times New Roman"/>
          <w:b/>
          <w:bCs/>
          <w:sz w:val="24"/>
          <w:szCs w:val="24"/>
        </w:rPr>
        <w:t>использования</w:t>
      </w:r>
      <w:r>
        <w:rPr>
          <w:rFonts w:eastAsia="Times New Roman"/>
          <w:sz w:val="24"/>
          <w:szCs w:val="24"/>
        </w:rPr>
        <w:t xml:space="preserve"> земельных участков и объектов капитального строительства, расположенных в границах противопожарных полос: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6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 жилые здания;</w:t>
      </w:r>
    </w:p>
    <w:p w:rsidR="00781DD5" w:rsidRDefault="005D3079">
      <w:pPr>
        <w:ind w:left="6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 коллективные или индивидуальные дачные и садово-огородные участки;</w:t>
      </w:r>
    </w:p>
    <w:p w:rsidR="00781DD5" w:rsidRDefault="005D3079">
      <w:pPr>
        <w:ind w:left="6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 общественные и производственные здания;</w:t>
      </w:r>
    </w:p>
    <w:p w:rsidR="00781DD5" w:rsidRDefault="005D3079">
      <w:pPr>
        <w:ind w:left="6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 па</w:t>
      </w:r>
      <w:r>
        <w:rPr>
          <w:rFonts w:eastAsia="Times New Roman"/>
          <w:sz w:val="24"/>
          <w:szCs w:val="24"/>
        </w:rPr>
        <w:t>рки.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21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4020" w:right="380" w:hanging="296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А1.4 ПЕРВЫЙ ПОЯС ЗОНЫ САНИТАРНОЙ ОХРАНЫ ВОДОЗАБОРНЫХ СООРУЖЕНИЙ</w:t>
      </w:r>
    </w:p>
    <w:p w:rsidR="00781DD5" w:rsidRDefault="00781DD5">
      <w:pPr>
        <w:spacing w:line="285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2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Первый пояс зоны санитарной охраны водозаборных сооружений предназначен для уменьшения отрицательного влияния застройки на экологическое и санитарное состояние водных объектов, </w:t>
      </w:r>
      <w:r>
        <w:rPr>
          <w:rFonts w:eastAsia="Times New Roman"/>
          <w:sz w:val="24"/>
          <w:szCs w:val="24"/>
        </w:rPr>
        <w:t>водохозяйственных сооружений и объектов.</w:t>
      </w:r>
    </w:p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ind w:left="2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Виды разрешенного использования земельных участков</w:t>
      </w:r>
    </w:p>
    <w:p w:rsidR="00781DD5" w:rsidRDefault="005D3079">
      <w:pPr>
        <w:numPr>
          <w:ilvl w:val="1"/>
          <w:numId w:val="68"/>
        </w:numPr>
        <w:tabs>
          <w:tab w:val="left" w:pos="3180"/>
        </w:tabs>
        <w:ind w:left="3180" w:hanging="20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объектов капитального строительства:</w:t>
      </w:r>
    </w:p>
    <w:p w:rsidR="00781DD5" w:rsidRDefault="00781DD5">
      <w:pPr>
        <w:spacing w:line="276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0"/>
          <w:numId w:val="68"/>
        </w:numPr>
        <w:tabs>
          <w:tab w:val="left" w:pos="980"/>
        </w:tabs>
        <w:ind w:left="980" w:hanging="29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2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 защитные леса, в том числе городские леса, лесопарки, и иная хозяйственная дея</w:t>
      </w:r>
      <w:r>
        <w:rPr>
          <w:rFonts w:eastAsia="Times New Roman"/>
          <w:sz w:val="24"/>
          <w:szCs w:val="24"/>
        </w:rPr>
        <w:t>тельность, разрешенная в защитных лесах (9.1);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рекламные конструкции;</w:t>
      </w:r>
    </w:p>
    <w:p w:rsidR="00781DD5" w:rsidRDefault="005D3079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малые архитектурные формы.</w:t>
      </w:r>
    </w:p>
    <w:p w:rsidR="00781DD5" w:rsidRDefault="00781DD5">
      <w:pPr>
        <w:spacing w:line="5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69"/>
        </w:numPr>
        <w:tabs>
          <w:tab w:val="left" w:pos="920"/>
        </w:tabs>
        <w:ind w:left="920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Условно разрешенные виды использования</w:t>
      </w:r>
    </w:p>
    <w:p w:rsidR="00781DD5" w:rsidRDefault="00781DD5">
      <w:pPr>
        <w:spacing w:line="314" w:lineRule="exact"/>
        <w:rPr>
          <w:sz w:val="20"/>
          <w:szCs w:val="20"/>
        </w:rPr>
      </w:pPr>
    </w:p>
    <w:p w:rsidR="00781DD5" w:rsidRDefault="005D3079">
      <w:pPr>
        <w:ind w:left="95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24</w:t>
      </w:r>
    </w:p>
    <w:p w:rsidR="00781DD5" w:rsidRDefault="00781DD5">
      <w:pPr>
        <w:sectPr w:rsidR="00781DD5">
          <w:pgSz w:w="11900" w:h="16862"/>
          <w:pgMar w:top="651" w:right="846" w:bottom="0" w:left="1300" w:header="0" w:footer="0" w:gutter="0"/>
          <w:cols w:space="720" w:equalWidth="0">
            <w:col w:w="976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12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2.1. площадки для занятия спортом и физкультурой (беговые дорожки, спортивные </w:t>
      </w:r>
      <w:r>
        <w:rPr>
          <w:rFonts w:eastAsia="Times New Roman"/>
          <w:sz w:val="24"/>
          <w:szCs w:val="24"/>
        </w:rPr>
        <w:t>сооружения, теннисные корты, поля для спортивной игры), в том числе водным (причалы и сооружения, необходимые для водных видов спорта и хранения соответствующего инвентаря) (5.1);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2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базы и палаточные лагеря для проведения походов и экскурсий по ознаком</w:t>
      </w:r>
      <w:r>
        <w:rPr>
          <w:rFonts w:eastAsia="Times New Roman"/>
          <w:sz w:val="24"/>
          <w:szCs w:val="24"/>
        </w:rPr>
        <w:t>лению с природой, пеших и конных прогулок, тропы и дорожки, щиты с познавательными сведениями об окружающей природной среде;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2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2.3. места охоты и рыбалки, в том числе дома охотника или рыболова, сооружения, необходимые для восстановления и поддержания </w:t>
      </w:r>
      <w:r>
        <w:rPr>
          <w:rFonts w:eastAsia="Times New Roman"/>
          <w:sz w:val="24"/>
          <w:szCs w:val="24"/>
        </w:rPr>
        <w:t>поголовья зверей или количества рыбы (5.3).</w:t>
      </w:r>
    </w:p>
    <w:p w:rsidR="00781DD5" w:rsidRDefault="00781DD5">
      <w:pPr>
        <w:spacing w:line="6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70"/>
        </w:numPr>
        <w:tabs>
          <w:tab w:val="left" w:pos="920"/>
        </w:tabs>
        <w:ind w:left="920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Вспомогательные виды разрешенного использования</w:t>
      </w:r>
    </w:p>
    <w:p w:rsidR="00781DD5" w:rsidRDefault="005D3079">
      <w:pPr>
        <w:spacing w:line="235" w:lineRule="auto"/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автомобильные дороги, пешеходные тротуары и переходы, набережные (12.0);</w:t>
      </w:r>
    </w:p>
    <w:p w:rsidR="00781DD5" w:rsidRDefault="00781DD5">
      <w:pPr>
        <w:spacing w:line="13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2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3.2 водопроводы, газопроводы и иные трубопроводы, а также иные здания и сооружения, </w:t>
      </w:r>
      <w:r>
        <w:rPr>
          <w:rFonts w:eastAsia="Times New Roman"/>
          <w:sz w:val="24"/>
          <w:szCs w:val="24"/>
        </w:rPr>
        <w:t>необходимые для эксплуатации названных трубопроводов (7.5);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12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 гидротехнические сооружения, необходимые для эксплуатации водохранилищ (плотин, водосбросов, водозаборных, водовыпускных и других гидротехнических сооружений, рыбозащитных и рыбопропускных с</w:t>
      </w:r>
      <w:r>
        <w:rPr>
          <w:rFonts w:eastAsia="Times New Roman"/>
          <w:sz w:val="24"/>
          <w:szCs w:val="24"/>
        </w:rPr>
        <w:t>ооружений, берегозащитных сооружений) (11.3).</w:t>
      </w:r>
    </w:p>
    <w:p w:rsidR="00781DD5" w:rsidRDefault="00781DD5">
      <w:pPr>
        <w:spacing w:line="19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2260" w:right="1560" w:firstLine="1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Предельные параметры разрешенного строительства, реконструкции объектов капитального строительства</w:t>
      </w:r>
    </w:p>
    <w:p w:rsidR="00781DD5" w:rsidRDefault="00781DD5">
      <w:pPr>
        <w:spacing w:line="26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40"/>
        <w:gridCol w:w="380"/>
        <w:gridCol w:w="940"/>
        <w:gridCol w:w="360"/>
        <w:gridCol w:w="940"/>
        <w:gridCol w:w="3260"/>
        <w:gridCol w:w="2560"/>
      </w:tblGrid>
      <w:tr w:rsidR="00781DD5">
        <w:trPr>
          <w:trHeight w:val="276"/>
        </w:trPr>
        <w:tc>
          <w:tcPr>
            <w:tcW w:w="3960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Предельные (минимальные и (или)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максимальные)</w:t>
            </w:r>
          </w:p>
        </w:tc>
        <w:tc>
          <w:tcPr>
            <w:tcW w:w="2240" w:type="dxa"/>
            <w:gridSpan w:val="3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размеры земельных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ограничения </w:t>
            </w:r>
            <w:r>
              <w:rPr>
                <w:rFonts w:eastAsia="Times New Roman"/>
                <w:w w:val="99"/>
                <w:sz w:val="24"/>
                <w:szCs w:val="24"/>
              </w:rPr>
              <w:t>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участков, в том числе их площадь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Минимальные</w:t>
            </w:r>
          </w:p>
        </w:tc>
        <w:tc>
          <w:tcPr>
            <w:tcW w:w="940" w:type="dxa"/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отступы</w:t>
            </w:r>
          </w:p>
        </w:tc>
        <w:tc>
          <w:tcPr>
            <w:tcW w:w="360" w:type="dxa"/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от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границ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</w:t>
            </w:r>
          </w:p>
        </w:tc>
        <w:tc>
          <w:tcPr>
            <w:tcW w:w="1320" w:type="dxa"/>
            <w:gridSpan w:val="2"/>
            <w:vAlign w:val="bottom"/>
          </w:tcPr>
          <w:p w:rsidR="00781DD5" w:rsidRDefault="005D3079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участков</w:t>
            </w:r>
          </w:p>
        </w:tc>
        <w:tc>
          <w:tcPr>
            <w:tcW w:w="360" w:type="dxa"/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целях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</w:t>
            </w:r>
          </w:p>
        </w:tc>
        <w:tc>
          <w:tcPr>
            <w:tcW w:w="2240" w:type="dxa"/>
            <w:gridSpan w:val="3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    допустимого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sz w:val="24"/>
                <w:szCs w:val="24"/>
              </w:rPr>
              <w:t>соответствии с СанПиН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размещениязданий,строений,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2.1.4.1110-02 «Зоны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сооружений, за пределами которых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санитарной охраны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запрещено</w:t>
            </w:r>
          </w:p>
        </w:tc>
        <w:tc>
          <w:tcPr>
            <w:tcW w:w="1680" w:type="dxa"/>
            <w:gridSpan w:val="3"/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зданий,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источников водоснабжения 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2660" w:type="dxa"/>
            <w:gridSpan w:val="3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строений, сооружений</w:t>
            </w:r>
          </w:p>
        </w:tc>
        <w:tc>
          <w:tcPr>
            <w:tcW w:w="3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водопроводов питьевого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назначения», СП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42.13330.2011. Свод правил.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Градостроительство.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 застройка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городских и сельских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поселений.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Актуализированная редакция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СНиП 2.07.01-89* и иными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9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Предельное количество этажей или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предельная</w:t>
            </w:r>
          </w:p>
        </w:tc>
        <w:tc>
          <w:tcPr>
            <w:tcW w:w="38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высота</w:t>
            </w:r>
          </w:p>
        </w:tc>
        <w:tc>
          <w:tcPr>
            <w:tcW w:w="3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зданий,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7"/>
        </w:trPr>
        <w:tc>
          <w:tcPr>
            <w:tcW w:w="2660" w:type="dxa"/>
            <w:gridSpan w:val="3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строений, сооружений</w:t>
            </w:r>
          </w:p>
        </w:tc>
        <w:tc>
          <w:tcPr>
            <w:tcW w:w="3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Устанавливается 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индивидуальном порядке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(применительно к каждому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земельному участку,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объекту) в процессе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согласования.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3"/>
        </w:trPr>
        <w:tc>
          <w:tcPr>
            <w:tcW w:w="39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Максимальный  процент  застройки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9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 границах   земельного   участка,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определяемый</w:t>
            </w:r>
          </w:p>
        </w:tc>
        <w:tc>
          <w:tcPr>
            <w:tcW w:w="940" w:type="dxa"/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как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4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суммарной</w:t>
            </w: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781DD5" w:rsidRDefault="005D307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площади</w:t>
            </w: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земельного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</w:tbl>
    <w:p w:rsidR="00781DD5" w:rsidRDefault="00781D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7" o:spid="_x0000_s1032" style="position:absolute;margin-left:487.45pt;margin-top:-.7pt;width:.95pt;height:.95pt;z-index:-251662336;visibility:visible;mso-wrap-distance-left:0;mso-wrap-distance-right:0;mso-position-horizontal-relative:text;mso-position-vertical-relative:text" o:allowincell="f" fillcolor="black" stroked="f"/>
        </w:pic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62" w:lineRule="exact"/>
        <w:rPr>
          <w:sz w:val="20"/>
          <w:szCs w:val="20"/>
        </w:rPr>
      </w:pPr>
    </w:p>
    <w:p w:rsidR="00781DD5" w:rsidRDefault="005D3079">
      <w:pPr>
        <w:ind w:left="95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25</w:t>
      </w:r>
    </w:p>
    <w:p w:rsidR="00781DD5" w:rsidRDefault="00781DD5">
      <w:pPr>
        <w:sectPr w:rsidR="00781DD5">
          <w:pgSz w:w="11900" w:h="16862"/>
          <w:pgMar w:top="674" w:right="846" w:bottom="0" w:left="1300" w:header="0" w:footer="0" w:gutter="0"/>
          <w:cols w:space="720" w:equalWidth="0">
            <w:col w:w="976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60"/>
        <w:gridCol w:w="3260"/>
        <w:gridCol w:w="2560"/>
      </w:tblGrid>
      <w:tr w:rsidR="00781DD5">
        <w:trPr>
          <w:trHeight w:val="278"/>
        </w:trPr>
        <w:tc>
          <w:tcPr>
            <w:tcW w:w="3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участка,   которая   может   быть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застроена,ковсейплощади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</w:tbl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1120" w:right="400" w:hanging="33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Ограничения использования земельных участков и объектов капитального строительства, устанавливаемые в </w:t>
      </w:r>
      <w:r>
        <w:rPr>
          <w:rFonts w:eastAsia="Times New Roman"/>
          <w:b/>
          <w:bCs/>
          <w:sz w:val="23"/>
          <w:szCs w:val="23"/>
        </w:rPr>
        <w:t>соответствии с законодательством</w:t>
      </w:r>
    </w:p>
    <w:p w:rsidR="00781DD5" w:rsidRDefault="005D3079">
      <w:pPr>
        <w:spacing w:line="232" w:lineRule="auto"/>
        <w:ind w:left="3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Российской Федерации</w:t>
      </w:r>
    </w:p>
    <w:p w:rsidR="00781DD5" w:rsidRDefault="00781DD5">
      <w:pPr>
        <w:spacing w:line="284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71"/>
        </w:numPr>
        <w:tabs>
          <w:tab w:val="left" w:pos="943"/>
        </w:tabs>
        <w:spacing w:line="237" w:lineRule="auto"/>
        <w:ind w:left="120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соответствии с СП 31.13330.2012. Свод правил. Водоснабжение. Наружные сети и сооружения, СанПиН 2.1.4.1110-02. 2.1.4. «Питьевая вода и водоснабжение населенных мест. Зоны санитарной охраны источников </w:t>
      </w:r>
      <w:r>
        <w:rPr>
          <w:rFonts w:eastAsia="Times New Roman"/>
          <w:sz w:val="24"/>
          <w:szCs w:val="24"/>
        </w:rPr>
        <w:t>водоснабжения и водопроводов питьевого назначения. Санитарные правила и нормы», зоны санитарной охраны (далее ЗСО) устанавливаются для источников водоснабжения, водопроводных сооружений и основных водоводов.</w:t>
      </w:r>
    </w:p>
    <w:p w:rsidR="00781DD5" w:rsidRDefault="00781DD5">
      <w:pPr>
        <w:spacing w:line="17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12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Основной целью создания и обеспечения режима ЗС</w:t>
      </w:r>
      <w:r>
        <w:rPr>
          <w:rFonts w:eastAsia="Times New Roman"/>
          <w:sz w:val="24"/>
          <w:szCs w:val="24"/>
        </w:rPr>
        <w:t>О является санитарная охрана от загрязнения источников водоснабжения и водопроводных сооружений, а также территорий, на которых они расположены.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8" w:lineRule="auto"/>
        <w:ind w:left="12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ЗСО организуются в составе трех поясов: первый пояс (строгого режима) включает территорию расположения </w:t>
      </w:r>
      <w:r>
        <w:rPr>
          <w:rFonts w:eastAsia="Times New Roman"/>
          <w:sz w:val="24"/>
          <w:szCs w:val="24"/>
        </w:rPr>
        <w:t>водозаборов, площадок всех водопроводных сооружений и водопроводящего канала. Его назначение — защита места водозабора и водозаборных сооружений от случайного или умышленного загрязнения и повреждения. Второй и третий пояса (пояса ограничений) включают тер</w:t>
      </w:r>
      <w:r>
        <w:rPr>
          <w:rFonts w:eastAsia="Times New Roman"/>
          <w:sz w:val="24"/>
          <w:szCs w:val="24"/>
        </w:rPr>
        <w:t>риторию, предназначенную для предупреждения загрязнения воды источников водоснабжения.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7" w:lineRule="auto"/>
        <w:ind w:left="12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Санитарная охрана водоводов обеспечивается санитарно-защитной полосой. В каждом из трех поясов, а также в пределах санитарно-защитной полосы, соответственно их назначен</w:t>
      </w:r>
      <w:r>
        <w:rPr>
          <w:rFonts w:eastAsia="Times New Roman"/>
          <w:sz w:val="24"/>
          <w:szCs w:val="24"/>
        </w:rPr>
        <w:t>ию, устанавливается специальный режим и определяется комплекс мероприятий, направленных на предупреждение ухудшения качества воды.</w:t>
      </w:r>
    </w:p>
    <w:p w:rsidR="00781DD5" w:rsidRDefault="00781DD5">
      <w:pPr>
        <w:spacing w:line="11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12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Система мер, обеспечивающих санитарную охрану поверхностных и подземных вод, предусматривает организацию и регулируемую эксп</w:t>
      </w:r>
      <w:r>
        <w:rPr>
          <w:rFonts w:eastAsia="Times New Roman"/>
          <w:sz w:val="24"/>
          <w:szCs w:val="24"/>
        </w:rPr>
        <w:t>луатацию зон санитарной охраны (ЗСО) источников питьевого водоснабжения.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12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Санитарные мероприятия выполняются в пределах первого пояса ЗСО владельцем водозаборов, в пределах второго и третьего поясов – владельцами объектов, оказывающих или могущих оказать о</w:t>
      </w:r>
      <w:r>
        <w:rPr>
          <w:rFonts w:eastAsia="Times New Roman"/>
          <w:sz w:val="24"/>
          <w:szCs w:val="24"/>
        </w:rPr>
        <w:t>трицательное влияние на качество подземных вод.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7" w:lineRule="auto"/>
        <w:ind w:left="12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Согласно требованиям СанПиН 2.1.4.1110-02 «Зоны санитарной охраны источников водоснабжения и водопроводов питьевого назначения», граница первого пояса устанавливается на расстоянии не менее 30 м от водозабор</w:t>
      </w:r>
      <w:r>
        <w:rPr>
          <w:rFonts w:eastAsia="Times New Roman"/>
          <w:sz w:val="24"/>
          <w:szCs w:val="24"/>
        </w:rPr>
        <w:t>а — при использовании защищенных подземных вод и на расстоянии не менее 50 м — при использовании недостаточно защищенных подземных вод.</w:t>
      </w:r>
    </w:p>
    <w:p w:rsidR="00781DD5" w:rsidRDefault="00781DD5">
      <w:pPr>
        <w:spacing w:line="9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71"/>
        </w:numPr>
        <w:tabs>
          <w:tab w:val="left" w:pos="900"/>
        </w:tabs>
        <w:ind w:left="900" w:hanging="21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границах первого пояса ЗСО запрещается:</w:t>
      </w:r>
    </w:p>
    <w:p w:rsidR="00781DD5" w:rsidRDefault="005D3079">
      <w:pPr>
        <w:spacing w:line="235" w:lineRule="auto"/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1)посадка высокоствольных деревьев;</w:t>
      </w:r>
    </w:p>
    <w:p w:rsidR="00781DD5" w:rsidRDefault="00781DD5">
      <w:pPr>
        <w:spacing w:line="13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60" w:firstLine="53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2)все виды строительства, не имеющие непос</w:t>
      </w:r>
      <w:r>
        <w:rPr>
          <w:rFonts w:eastAsia="Times New Roman"/>
          <w:sz w:val="24"/>
          <w:szCs w:val="24"/>
        </w:rPr>
        <w:t>редственного отношения к эксплуатации, реконструкции и расширению водопроводных сооружений;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3)прокладка трубопроводов различного назначения;</w:t>
      </w:r>
    </w:p>
    <w:p w:rsidR="00781DD5" w:rsidRDefault="005D3079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4)размещение жилых и хозяйственно-бытовых зданий;</w:t>
      </w:r>
    </w:p>
    <w:p w:rsidR="00781DD5" w:rsidRDefault="005D3079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5)проживание людей;</w:t>
      </w:r>
    </w:p>
    <w:p w:rsidR="00781DD5" w:rsidRDefault="005D3079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6)применение удобрений и ядохимикатов.</w:t>
      </w:r>
    </w:p>
    <w:p w:rsidR="00781DD5" w:rsidRDefault="00781DD5">
      <w:pPr>
        <w:spacing w:line="13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20" w:firstLine="53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Границы первого пояса зоны санитарной охраны водопроводных сооружений совпадают с ограждением площадки сооружений и устанавливаются на расстоянии 30 метров от стен водопроводных сооружений.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120" w:firstLine="53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Ширина санитарно-защитной полосы водоводов, проходящих по незастр</w:t>
      </w:r>
      <w:r>
        <w:rPr>
          <w:rFonts w:eastAsia="Times New Roman"/>
          <w:sz w:val="24"/>
          <w:szCs w:val="24"/>
        </w:rPr>
        <w:t>оенной территории - не менее 10 м в сухих грунтах, не менее 50 м – в мокрых грунтах; по застроенной территории – по согласованию с органами санитарно-эпидемиологической службы ширину санитарно-защитной полосы допускается уменьшать.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58" w:lineRule="exact"/>
        <w:rPr>
          <w:sz w:val="20"/>
          <w:szCs w:val="20"/>
        </w:rPr>
      </w:pPr>
    </w:p>
    <w:p w:rsidR="00781DD5" w:rsidRDefault="005D3079">
      <w:pPr>
        <w:ind w:left="3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А2. ОБЪЕКТЫ РЕКРЕАЦИИ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18" w:lineRule="exact"/>
        <w:rPr>
          <w:sz w:val="20"/>
          <w:szCs w:val="20"/>
        </w:rPr>
      </w:pPr>
    </w:p>
    <w:p w:rsidR="00781DD5" w:rsidRDefault="005D3079">
      <w:pPr>
        <w:ind w:left="95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26</w:t>
      </w:r>
    </w:p>
    <w:p w:rsidR="00781DD5" w:rsidRDefault="00781DD5">
      <w:pPr>
        <w:sectPr w:rsidR="00781DD5">
          <w:pgSz w:w="11900" w:h="16862"/>
          <w:pgMar w:top="651" w:right="846" w:bottom="0" w:left="1300" w:header="0" w:footer="0" w:gutter="0"/>
          <w:cols w:space="720" w:equalWidth="0">
            <w:col w:w="976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Зона А2 </w:t>
      </w:r>
      <w:r>
        <w:rPr>
          <w:rFonts w:eastAsia="Times New Roman"/>
          <w:sz w:val="24"/>
          <w:szCs w:val="24"/>
        </w:rPr>
        <w:t>предназначена для организации мест массового,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разностороннего отдыха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населения.</w:t>
      </w:r>
    </w:p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ind w:left="202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Виды разрешенного использования земельных участков</w:t>
      </w:r>
    </w:p>
    <w:p w:rsidR="00781DD5" w:rsidRDefault="005D3079">
      <w:pPr>
        <w:numPr>
          <w:ilvl w:val="1"/>
          <w:numId w:val="72"/>
        </w:numPr>
        <w:tabs>
          <w:tab w:val="left" w:pos="3061"/>
        </w:tabs>
        <w:ind w:left="3061" w:hanging="20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объектов капитального строительства:</w:t>
      </w:r>
    </w:p>
    <w:p w:rsidR="00781DD5" w:rsidRDefault="00781DD5">
      <w:pPr>
        <w:spacing w:line="276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0"/>
          <w:numId w:val="72"/>
        </w:numPr>
        <w:tabs>
          <w:tab w:val="left" w:pos="801"/>
        </w:tabs>
        <w:ind w:left="801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3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1.1. </w:t>
      </w:r>
      <w:r>
        <w:rPr>
          <w:rFonts w:eastAsia="Times New Roman"/>
          <w:sz w:val="24"/>
          <w:szCs w:val="24"/>
        </w:rPr>
        <w:t>автомобильные дороги, пешеходные тротуары и переходы, парки, бульвары, набережные (12.0);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сооружения, пригодные к использованию в качестве жилья (палаточные городки, кемпинги, жилые вагончики, жилые прицепы) с возможностью подключения названных соору</w:t>
      </w:r>
      <w:r>
        <w:rPr>
          <w:rFonts w:eastAsia="Times New Roman"/>
          <w:sz w:val="24"/>
          <w:szCs w:val="24"/>
        </w:rPr>
        <w:t>жений к инженерным сетям, находящимся на земельном участке или на земельных участках, имеющих инженерные сооружения, предназначенных для общего пользования (2.4);</w:t>
      </w:r>
    </w:p>
    <w:p w:rsidR="00781DD5" w:rsidRDefault="00781DD5">
      <w:pPr>
        <w:spacing w:line="1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1.3. сооружения, предназначенные для причаливания, хранения и обслуживания катеров, лодок и </w:t>
      </w:r>
      <w:r>
        <w:rPr>
          <w:rFonts w:eastAsia="Times New Roman"/>
          <w:sz w:val="24"/>
          <w:szCs w:val="24"/>
        </w:rPr>
        <w:t>других маломерных судов (5.4);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гостиницы, пансионаты, дома отдыха, не оказывающие услуги по лечению, а также иные здания, используемые с целью извлечения предпринимательской выгоды из предоставления жилого помещения для временного проживания в них (4</w:t>
      </w:r>
      <w:r>
        <w:rPr>
          <w:rFonts w:eastAsia="Times New Roman"/>
          <w:sz w:val="24"/>
          <w:szCs w:val="24"/>
        </w:rPr>
        <w:t>.7);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1.5. площадки для занятия спортом и физкультурой (беговые дорожки, спортивные сооружения, теннисные корты, поля для спортивной игры), в том числе водным (причалы и сооружения, необходимые для водных видов спорта и хранения соответствующего инвентаря)</w:t>
      </w:r>
      <w:r>
        <w:rPr>
          <w:rFonts w:eastAsia="Times New Roman"/>
          <w:sz w:val="24"/>
          <w:szCs w:val="24"/>
        </w:rPr>
        <w:t xml:space="preserve"> (5.1);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1.6. базы и палаточные лагеря для проведения походов и экскурсий по ознакомлению с природой, пеших и конных прогулок, тропы и дорожки, щиты с познавательными сведениями об окружающей природной среде;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1.7. места охоты и рыбалки, в том числе дома </w:t>
      </w:r>
      <w:r>
        <w:rPr>
          <w:rFonts w:eastAsia="Times New Roman"/>
          <w:sz w:val="24"/>
          <w:szCs w:val="24"/>
        </w:rPr>
        <w:t>охотника или рыболова, сооружения, необходимые для восстановления и поддержания поголовья зверей или количества рыбы (5.3);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1.8. объекты капитального строительства, предназначенные для размещения: дискотек</w:t>
      </w:r>
    </w:p>
    <w:p w:rsidR="00781DD5" w:rsidRDefault="005D3079">
      <w:pPr>
        <w:numPr>
          <w:ilvl w:val="0"/>
          <w:numId w:val="73"/>
        </w:numPr>
        <w:tabs>
          <w:tab w:val="left" w:pos="241"/>
        </w:tabs>
        <w:ind w:left="241" w:hanging="2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танцевальных площадок, ночных клубов, боулинга, а</w:t>
      </w:r>
      <w:r>
        <w:rPr>
          <w:rFonts w:eastAsia="Times New Roman"/>
          <w:sz w:val="24"/>
          <w:szCs w:val="24"/>
        </w:rPr>
        <w:t>ттракционов и игровых площадок</w:t>
      </w:r>
    </w:p>
    <w:p w:rsidR="00781DD5" w:rsidRDefault="005D3079">
      <w:pPr>
        <w:ind w:left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(4.8);</w:t>
      </w: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1.9. рекламные конструкции;</w:t>
      </w: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1.10. малые архитектурные формы;</w:t>
      </w: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1.11. коммунальное обслуживание (3.1)</w:t>
      </w:r>
    </w:p>
    <w:p w:rsidR="00781DD5" w:rsidRDefault="00781DD5">
      <w:pPr>
        <w:spacing w:line="5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74"/>
        </w:numPr>
        <w:tabs>
          <w:tab w:val="left" w:pos="801"/>
        </w:tabs>
        <w:ind w:left="801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Условно разрешенные виды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right="2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2.1. объекты капитального строительства в целях устройства мест общественного </w:t>
      </w:r>
      <w:r>
        <w:rPr>
          <w:rFonts w:eastAsia="Times New Roman"/>
          <w:sz w:val="24"/>
          <w:szCs w:val="24"/>
        </w:rPr>
        <w:t>питания за плату (рестораны, кафе, столовые, закусочные, бары) (4.6);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объекты капитального строительства, предназначенные для оказания населению или организациям бытовых услуг (мастерские мелкого ремонта, ателье, бани, парикмахерские, прачечные) (3.3</w:t>
      </w:r>
      <w:r>
        <w:rPr>
          <w:rFonts w:eastAsia="Times New Roman"/>
          <w:sz w:val="24"/>
          <w:szCs w:val="24"/>
        </w:rPr>
        <w:t>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объекты капитального строительства в целях извлечения прибыли на основании торговой, банковской и иной предпринимательской деятельности. (4.0);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2.4. жилые дома, не предназначенные для раздела на квартиры (дом, пригодный для постоянного </w:t>
      </w:r>
      <w:r>
        <w:rPr>
          <w:rFonts w:eastAsia="Times New Roman"/>
          <w:sz w:val="24"/>
          <w:szCs w:val="24"/>
        </w:rPr>
        <w:t>проживания, высотой не выше трех надземных этажей); сады, огороды, теплицы; гаражи и подсобные сооружения на предоставленном для индивидуального жилищного строительства земельном участке(2.1).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75"/>
        </w:numPr>
        <w:tabs>
          <w:tab w:val="left" w:pos="801"/>
        </w:tabs>
        <w:ind w:left="801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Вспомогательные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3.1. объекты </w:t>
      </w:r>
      <w:r>
        <w:rPr>
          <w:rFonts w:eastAsia="Times New Roman"/>
          <w:sz w:val="24"/>
          <w:szCs w:val="24"/>
        </w:rPr>
        <w:t>капитального строительства в целях обеспечения населения и организаций коммунальными услугами, в частности: поставка воды, тепла, электричества, газа, предоставление услуг связи, отвод канализационных стоков (3.1);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водопроводы, газопроводы и иные тру</w:t>
      </w:r>
      <w:r>
        <w:rPr>
          <w:rFonts w:eastAsia="Times New Roman"/>
          <w:sz w:val="24"/>
          <w:szCs w:val="24"/>
        </w:rPr>
        <w:t>бопроводы, а также иные здания и сооружения, необходимые для эксплуатации названных трубопроводов (7.5);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74" w:lineRule="exact"/>
        <w:rPr>
          <w:sz w:val="20"/>
          <w:szCs w:val="20"/>
        </w:rPr>
      </w:pPr>
    </w:p>
    <w:p w:rsidR="00781DD5" w:rsidRDefault="005D3079">
      <w:pPr>
        <w:ind w:left="940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27</w:t>
      </w:r>
    </w:p>
    <w:p w:rsidR="00781DD5" w:rsidRDefault="00781DD5">
      <w:pPr>
        <w:sectPr w:rsidR="00781DD5">
          <w:pgSz w:w="11900" w:h="16862"/>
          <w:pgMar w:top="998" w:right="846" w:bottom="0" w:left="1419" w:header="0" w:footer="0" w:gutter="0"/>
          <w:cols w:space="720" w:equalWidth="0">
            <w:col w:w="9641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1"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3.3. водопользование, осуществляемое гражданами для личных нужд, а также забор (изъятие) водных ресурсов для целей </w:t>
      </w:r>
      <w:r>
        <w:rPr>
          <w:rFonts w:eastAsia="Times New Roman"/>
          <w:sz w:val="24"/>
          <w:szCs w:val="24"/>
        </w:rPr>
        <w:t xml:space="preserve">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 </w:t>
      </w:r>
      <w:r>
        <w:rPr>
          <w:rFonts w:eastAsia="Times New Roman"/>
          <w:sz w:val="24"/>
          <w:szCs w:val="24"/>
        </w:rPr>
        <w:t>(11.1);</w:t>
      </w:r>
    </w:p>
    <w:p w:rsidR="00781DD5" w:rsidRDefault="00781DD5">
      <w:pPr>
        <w:spacing w:line="18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1"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3.4. гидротехнические сооружения, необходимые для эксплуатации водохранилищ (плотин, водосбросов, водозаборных, водовыпускных и других гидротехнических сооружений, рыбозащитных и рыбопропускных сооружений, берегозащитных сооружений) (11.3);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3.5. </w:t>
      </w:r>
      <w:r>
        <w:rPr>
          <w:rFonts w:eastAsia="Times New Roman"/>
          <w:sz w:val="24"/>
          <w:szCs w:val="24"/>
        </w:rPr>
        <w:t>объекты капитального строительства, необходимые для подготовки и поддержания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76"/>
        </w:numPr>
        <w:tabs>
          <w:tab w:val="left" w:pos="279"/>
        </w:tabs>
        <w:spacing w:line="234" w:lineRule="auto"/>
        <w:ind w:left="1" w:right="16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готовности органов внутренних дел и спасательных служб, в которых существует военизированная служба (8.3).</w:t>
      </w:r>
    </w:p>
    <w:p w:rsidR="00781DD5" w:rsidRDefault="00781DD5">
      <w:pPr>
        <w:spacing w:line="295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2141" w:right="1720" w:firstLine="14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Предельные параметры разрешенного строительства, реконструкции объекто</w:t>
      </w:r>
      <w:r>
        <w:rPr>
          <w:rFonts w:eastAsia="Times New Roman"/>
          <w:b/>
          <w:bCs/>
          <w:sz w:val="23"/>
          <w:szCs w:val="23"/>
        </w:rPr>
        <w:t>в капитального строительства</w:t>
      </w:r>
    </w:p>
    <w:p w:rsidR="00781DD5" w:rsidRDefault="00781D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8" o:spid="_x0000_s1033" style="position:absolute;margin-left:488.55pt;margin-top:13.35pt;width:1pt;height:.95pt;z-index:-251661312;visibility:visible;mso-wrap-distance-left:0;mso-wrap-distance-right:0" o:allowincell="f" fillcolor="black" stroked="f"/>
        </w:pict>
      </w:r>
    </w:p>
    <w:p w:rsidR="00781DD5" w:rsidRDefault="00781DD5">
      <w:pPr>
        <w:spacing w:line="232" w:lineRule="exact"/>
        <w:rPr>
          <w:sz w:val="20"/>
          <w:szCs w:val="20"/>
        </w:rPr>
      </w:pP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3400"/>
        <w:gridCol w:w="2560"/>
      </w:tblGrid>
      <w:tr w:rsidR="00781DD5">
        <w:trPr>
          <w:trHeight w:val="276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Предельные (минимальные и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(или) максимальные) размеры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участков, в том числе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 нормативно-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площадь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правовыми 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Минимальные отступы </w:t>
            </w:r>
            <w:r>
              <w:rPr>
                <w:rFonts w:eastAsia="Times New Roman"/>
                <w:sz w:val="24"/>
                <w:szCs w:val="24"/>
              </w:rPr>
              <w:t>от границ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 в целях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 мест допустимого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СП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размещения зданий, строений,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42.13330.2011. Свод правил.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сооружений, за пределами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Градостроительство.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которых </w:t>
            </w:r>
            <w:r>
              <w:rPr>
                <w:rFonts w:eastAsia="Times New Roman"/>
                <w:sz w:val="24"/>
                <w:szCs w:val="24"/>
              </w:rPr>
              <w:t>запрещено строительство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 застройка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4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зданий, строений, сооружений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городских и сельских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поселений.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Актуализированная редакция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СНиП 2.07.01-89* и иными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Предельное количество этажей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 этажа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или </w:t>
            </w:r>
            <w:r>
              <w:rPr>
                <w:rFonts w:eastAsia="Times New Roman"/>
                <w:sz w:val="24"/>
                <w:szCs w:val="24"/>
              </w:rPr>
              <w:t>предельная высота зданий,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3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строений, сооружений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5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5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Максимальный процент застройки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58" w:lineRule="exact"/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границах земельного участка,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определяемый как отношение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СП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суммарной площади земельного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42.13330.2011. Свод правил.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участка, которая может быть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Градостроительство.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застроена, ко всей площади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Планировка и застройка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городских и сельских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поселений.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Актуализированная редакция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СНиП 2.07.01-89* и иными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4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</w:tbl>
    <w:p w:rsidR="00781DD5" w:rsidRDefault="00781D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9" o:spid="_x0000_s1034" style="position:absolute;margin-left:488.55pt;margin-top:-166.8pt;width:1pt;height:.95pt;z-index:-25166028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0" o:spid="_x0000_s1035" style="position:absolute;margin-left:488.55pt;margin-top:-.7pt;width:1pt;height:.95pt;z-index:-251659264;visibility:visible;mso-wrap-distance-left:0;mso-wrap-distance-right:0;mso-position-horizontal-relative:text;mso-position-vertical-relative:text" o:allowincell="f" fillcolor="black" stroked="f"/>
        </w:pict>
      </w:r>
    </w:p>
    <w:p w:rsidR="00781DD5" w:rsidRDefault="00781DD5">
      <w:pPr>
        <w:spacing w:line="263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341" w:right="480" w:firstLine="626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</w:t>
      </w:r>
    </w:p>
    <w:p w:rsidR="00781DD5" w:rsidRDefault="005D3079">
      <w:pPr>
        <w:spacing w:line="232" w:lineRule="auto"/>
        <w:ind w:right="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Федерации</w:t>
      </w:r>
    </w:p>
    <w:p w:rsidR="00781DD5" w:rsidRDefault="00781DD5">
      <w:pPr>
        <w:spacing w:line="271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77"/>
        </w:numPr>
        <w:tabs>
          <w:tab w:val="left" w:pos="221"/>
        </w:tabs>
        <w:ind w:left="221" w:hanging="22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с нормативно-правовыми актами РФ.</w:t>
      </w:r>
    </w:p>
    <w:p w:rsidR="00781DD5" w:rsidRDefault="00781DD5">
      <w:pPr>
        <w:spacing w:line="200" w:lineRule="exact"/>
        <w:rPr>
          <w:rFonts w:eastAsia="Times New Roman"/>
          <w:sz w:val="24"/>
          <w:szCs w:val="24"/>
        </w:rPr>
      </w:pPr>
    </w:p>
    <w:p w:rsidR="00781DD5" w:rsidRDefault="00781DD5">
      <w:pPr>
        <w:spacing w:line="26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77"/>
        </w:numPr>
        <w:tabs>
          <w:tab w:val="left" w:pos="4081"/>
        </w:tabs>
        <w:ind w:left="4081" w:hanging="23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3.РЕКИ, </w:t>
      </w:r>
      <w:r>
        <w:rPr>
          <w:rFonts w:eastAsia="Times New Roman"/>
          <w:b/>
          <w:bCs/>
          <w:sz w:val="24"/>
          <w:szCs w:val="24"/>
        </w:rPr>
        <w:t>ВОДОЕМЫ</w:t>
      </w:r>
    </w:p>
    <w:p w:rsidR="00781DD5" w:rsidRDefault="00781DD5">
      <w:pPr>
        <w:spacing w:line="305" w:lineRule="exact"/>
        <w:rPr>
          <w:sz w:val="20"/>
          <w:szCs w:val="20"/>
        </w:rPr>
      </w:pPr>
    </w:p>
    <w:p w:rsidR="00781DD5" w:rsidRDefault="005D3079">
      <w:pPr>
        <w:ind w:left="940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28</w:t>
      </w:r>
    </w:p>
    <w:p w:rsidR="00781DD5" w:rsidRDefault="00781DD5">
      <w:pPr>
        <w:sectPr w:rsidR="00781DD5">
          <w:pgSz w:w="11900" w:h="16862"/>
          <w:pgMar w:top="674" w:right="706" w:bottom="0" w:left="1419" w:header="0" w:footer="0" w:gutter="0"/>
          <w:cols w:space="720" w:equalWidth="0">
            <w:col w:w="9781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Зона А3 </w:t>
      </w:r>
      <w:r>
        <w:rPr>
          <w:rFonts w:eastAsia="Times New Roman"/>
          <w:sz w:val="24"/>
          <w:szCs w:val="24"/>
        </w:rPr>
        <w:t>объединяет водные объекты,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предназначена для сохранения целостности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экосистемы водных объектов.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right="18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Режим использования водных объектов для определенных целей осуществляются в соответствии с Водным законодательством,</w:t>
      </w:r>
      <w:r>
        <w:rPr>
          <w:rFonts w:eastAsia="Times New Roman"/>
          <w:sz w:val="24"/>
          <w:szCs w:val="24"/>
        </w:rPr>
        <w:t xml:space="preserve"> которое состоит из Водного Кодекса РФ, других федеральных законов и принимаемых в соответствии с ними законов Челябинской области.</w:t>
      </w:r>
    </w:p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ind w:left="20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Виды разрешенного использования земельных участков</w:t>
      </w:r>
    </w:p>
    <w:p w:rsidR="00781DD5" w:rsidRDefault="005D3079">
      <w:pPr>
        <w:numPr>
          <w:ilvl w:val="1"/>
          <w:numId w:val="78"/>
        </w:numPr>
        <w:tabs>
          <w:tab w:val="left" w:pos="3060"/>
        </w:tabs>
        <w:ind w:left="3060" w:hanging="20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объектов капитального строительства:</w:t>
      </w:r>
    </w:p>
    <w:p w:rsidR="00781DD5" w:rsidRDefault="00781DD5">
      <w:pPr>
        <w:spacing w:line="276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0"/>
          <w:numId w:val="78"/>
        </w:numPr>
        <w:tabs>
          <w:tab w:val="left" w:pos="1440"/>
        </w:tabs>
        <w:ind w:left="1440" w:hanging="73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виды разрешенного использ</w:t>
      </w:r>
      <w:r>
        <w:rPr>
          <w:rFonts w:eastAsia="Times New Roman"/>
          <w:b/>
          <w:bCs/>
          <w:sz w:val="24"/>
          <w:szCs w:val="24"/>
        </w:rPr>
        <w:t>ования</w:t>
      </w:r>
    </w:p>
    <w:p w:rsidR="00781DD5" w:rsidRDefault="005D3079">
      <w:pPr>
        <w:spacing w:line="235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 установлены.</w:t>
      </w:r>
    </w:p>
    <w:p w:rsidR="00781DD5" w:rsidRDefault="00781DD5">
      <w:pPr>
        <w:spacing w:line="18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79"/>
        </w:numPr>
        <w:tabs>
          <w:tab w:val="left" w:pos="1432"/>
        </w:tabs>
        <w:spacing w:line="232" w:lineRule="auto"/>
        <w:ind w:left="700" w:right="3560" w:firstLine="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Условно разрешенные виды использования </w:t>
      </w:r>
      <w:r>
        <w:rPr>
          <w:rFonts w:eastAsia="Times New Roman"/>
          <w:sz w:val="24"/>
          <w:szCs w:val="24"/>
        </w:rPr>
        <w:t>Не установлены.</w:t>
      </w:r>
    </w:p>
    <w:p w:rsidR="00781DD5" w:rsidRDefault="00781DD5">
      <w:pPr>
        <w:spacing w:line="18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0"/>
          <w:numId w:val="79"/>
        </w:numPr>
        <w:tabs>
          <w:tab w:val="left" w:pos="1492"/>
        </w:tabs>
        <w:spacing w:line="232" w:lineRule="auto"/>
        <w:ind w:left="700" w:right="2400" w:firstLine="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Вспомогательные виды разрешенного использования </w:t>
      </w:r>
      <w:r>
        <w:rPr>
          <w:rFonts w:eastAsia="Times New Roman"/>
          <w:sz w:val="24"/>
          <w:szCs w:val="24"/>
        </w:rPr>
        <w:t>Не установлены.</w:t>
      </w:r>
    </w:p>
    <w:p w:rsidR="00781DD5" w:rsidRDefault="00781DD5">
      <w:pPr>
        <w:spacing w:line="311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3240" w:right="340" w:hanging="248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Предельные параметры разрешенного строительства, реконструкции объектов капитального строительства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3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3260"/>
        <w:gridCol w:w="2700"/>
      </w:tblGrid>
      <w:tr w:rsidR="00781DD5">
        <w:trPr>
          <w:trHeight w:val="276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Предельные</w:t>
            </w:r>
            <w:r>
              <w:rPr>
                <w:rFonts w:eastAsia="Times New Roman"/>
                <w:sz w:val="24"/>
                <w:szCs w:val="24"/>
              </w:rPr>
              <w:t xml:space="preserve"> (минимальные и (или)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right="1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максимальные) размеры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ограничения параметра.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участков, в том числе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 п.6 ст.36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площадь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Градостроительного кодекса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РФ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Минимальные отступы от границ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Отсутствует </w:t>
            </w:r>
            <w:r>
              <w:rPr>
                <w:rFonts w:eastAsia="Times New Roman"/>
                <w:w w:val="99"/>
                <w:sz w:val="24"/>
                <w:szCs w:val="24"/>
              </w:rPr>
              <w:t>необходимость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right="1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 в целях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 мест допустимого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 п.6 ст.36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размещения зданий, строений,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Градостроительного кодекса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сооружений, за пределами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РФ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которых запрещено строительство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зданий, строений, сооружений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Предельное количество этажей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предельная высота зданий,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ограничения параметра.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строений, сооружений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 п.6 ст.36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Градостроительного кодекса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РФ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Максимальный процент </w:t>
            </w:r>
            <w:r>
              <w:rPr>
                <w:rFonts w:eastAsia="Times New Roman"/>
                <w:sz w:val="24"/>
                <w:szCs w:val="24"/>
              </w:rPr>
              <w:t>застройки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границах земельного участка,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определяемый как отношение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 п.6 ст.36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суммарной площади земельного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Градостроительного кодекса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участка, которая может быть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РФ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застроена, ко </w:t>
            </w:r>
            <w:r>
              <w:rPr>
                <w:rFonts w:eastAsia="Times New Roman"/>
                <w:sz w:val="24"/>
                <w:szCs w:val="24"/>
              </w:rPr>
              <w:t>всей площади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4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</w:tbl>
    <w:p w:rsidR="00781DD5" w:rsidRDefault="00781D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1" o:spid="_x0000_s1036" style="position:absolute;margin-left:488.5pt;margin-top:-.7pt;width:1pt;height:.95pt;z-index:-251658240;visibility:visible;mso-wrap-distance-left:0;mso-wrap-distance-right:0;mso-position-horizontal-relative:text;mso-position-vertical-relative:text" o:allowincell="f" fillcolor="black" stroked="f"/>
        </w:pict>
      </w:r>
    </w:p>
    <w:p w:rsidR="00781DD5" w:rsidRDefault="00781DD5">
      <w:pPr>
        <w:spacing w:line="264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1000" w:right="540" w:hanging="33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</w:t>
      </w:r>
    </w:p>
    <w:p w:rsidR="00781DD5" w:rsidRDefault="005D3079">
      <w:pPr>
        <w:spacing w:line="232" w:lineRule="auto"/>
        <w:ind w:left="3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Российской Федерации</w:t>
      </w:r>
    </w:p>
    <w:p w:rsidR="00781DD5" w:rsidRDefault="00781DD5">
      <w:pPr>
        <w:spacing w:line="271" w:lineRule="exact"/>
        <w:rPr>
          <w:sz w:val="20"/>
          <w:szCs w:val="20"/>
        </w:rPr>
      </w:pPr>
    </w:p>
    <w:p w:rsidR="00781DD5" w:rsidRDefault="005D30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соответствии с нормативно-правовыми актами РФ.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79" w:lineRule="exact"/>
        <w:rPr>
          <w:sz w:val="20"/>
          <w:szCs w:val="20"/>
        </w:rPr>
      </w:pPr>
    </w:p>
    <w:p w:rsidR="00781DD5" w:rsidRDefault="005D3079">
      <w:pPr>
        <w:ind w:left="94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29</w:t>
      </w:r>
    </w:p>
    <w:p w:rsidR="00781DD5" w:rsidRDefault="00781DD5">
      <w:pPr>
        <w:sectPr w:rsidR="00781DD5">
          <w:pgSz w:w="11900" w:h="16862"/>
          <w:pgMar w:top="950" w:right="706" w:bottom="0" w:left="1420" w:header="0" w:footer="0" w:gutter="0"/>
          <w:cols w:space="720" w:equalWidth="0">
            <w:col w:w="978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17. Градостроительные регламенты</w:t>
      </w:r>
    </w:p>
    <w:p w:rsidR="00781DD5" w:rsidRDefault="005D3079">
      <w:pPr>
        <w:ind w:left="144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Б. Общественно-деловые зоны</w:t>
      </w:r>
    </w:p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Общественно-деловые зоны предназначены для размещения объектов здравоохранения, культуры, торговли, общественного питания, бытового обслуживания, коммерческой </w:t>
      </w:r>
      <w:r>
        <w:rPr>
          <w:rFonts w:eastAsia="Times New Roman"/>
          <w:sz w:val="24"/>
          <w:szCs w:val="24"/>
        </w:rPr>
        <w:t>деятельности, а также образовательных учреждений среднего профессионального и высшего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профессионального образования, административных, научно-исследовательских учреждений, культовых зданий и иных зданий, строений, сооружений и стоянок автомобильного транс</w:t>
      </w:r>
      <w:r>
        <w:rPr>
          <w:rFonts w:eastAsia="Times New Roman"/>
          <w:sz w:val="24"/>
          <w:szCs w:val="24"/>
        </w:rPr>
        <w:t>порта; центров деловой, финансовой, общественной активности.</w:t>
      </w:r>
    </w:p>
    <w:p w:rsidR="00781DD5" w:rsidRDefault="00781DD5">
      <w:pPr>
        <w:spacing w:line="295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221" w:right="180" w:firstLine="52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Б1. АДМИНИСТРАТИВНО-ДЕЛОВАЯ, ТОРГОВО-БЫТОВАЯ, КУЛЬТУРНО-ПРОСВЕТИТЕЛЬНАЯ, ЗОНА ЛЕЧЕБНО-ОЗДОРОВИТЕЛЬНЫХ УЧРЕЖДЕНИЙ,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ОБЩЕСТВЕННО-КОММЕРЧЕСКАЯ ЗОНА</w:t>
      </w:r>
    </w:p>
    <w:p w:rsidR="00781DD5" w:rsidRDefault="00781DD5">
      <w:pPr>
        <w:spacing w:line="276" w:lineRule="exact"/>
        <w:rPr>
          <w:sz w:val="20"/>
          <w:szCs w:val="20"/>
        </w:rPr>
      </w:pPr>
    </w:p>
    <w:p w:rsidR="00781DD5" w:rsidRDefault="005D3079">
      <w:pPr>
        <w:ind w:left="202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Виды разрешенного использования земельных участк</w:t>
      </w:r>
      <w:r>
        <w:rPr>
          <w:rFonts w:eastAsia="Times New Roman"/>
          <w:b/>
          <w:bCs/>
          <w:sz w:val="24"/>
          <w:szCs w:val="24"/>
        </w:rPr>
        <w:t>ов</w:t>
      </w:r>
    </w:p>
    <w:p w:rsidR="00781DD5" w:rsidRDefault="005D3079">
      <w:pPr>
        <w:numPr>
          <w:ilvl w:val="1"/>
          <w:numId w:val="80"/>
        </w:numPr>
        <w:tabs>
          <w:tab w:val="left" w:pos="3061"/>
        </w:tabs>
        <w:ind w:left="3061" w:hanging="20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объектов капитального строительства:</w:t>
      </w:r>
    </w:p>
    <w:p w:rsidR="00781DD5" w:rsidRDefault="00781DD5">
      <w:pPr>
        <w:spacing w:line="276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0"/>
          <w:numId w:val="80"/>
        </w:numPr>
        <w:tabs>
          <w:tab w:val="left" w:pos="801"/>
        </w:tabs>
        <w:ind w:left="801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виды разрешенного использования</w:t>
      </w:r>
    </w:p>
    <w:p w:rsidR="00781DD5" w:rsidRDefault="00781DD5">
      <w:pPr>
        <w:spacing w:line="8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 объекты капитального строительства, предназначенные для размещения в них музеев, выставочных залов, художественных галерей, домов культуры, библиотек, кинотеатров и кин</w:t>
      </w:r>
      <w:r>
        <w:rPr>
          <w:rFonts w:eastAsia="Times New Roman"/>
          <w:sz w:val="24"/>
          <w:szCs w:val="24"/>
        </w:rPr>
        <w:t>озалов;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площадки для празднеств и гуляний;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1.3. объекты капитального строительства, предназначенные для воспитания, образования и просвещения (детские ясли, детские сады, школы, лицеи, гимназии, профессиональные технические училища, колледжи, </w:t>
      </w:r>
      <w:r>
        <w:rPr>
          <w:rFonts w:eastAsia="Times New Roman"/>
          <w:sz w:val="24"/>
          <w:szCs w:val="24"/>
        </w:rPr>
        <w:t>художественные, музыкальные школы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81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училища, образовательные кружки,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воспитанию, образованию и п</w:t>
      </w:r>
      <w:r>
        <w:rPr>
          <w:rFonts w:eastAsia="Times New Roman"/>
          <w:sz w:val="24"/>
          <w:szCs w:val="24"/>
        </w:rPr>
        <w:t>росвещению)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(3.5);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8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1.4. объекты капитального строительства, предназначенные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</w:t>
      </w:r>
      <w:r>
        <w:rPr>
          <w:rFonts w:eastAsia="Times New Roman"/>
          <w:sz w:val="24"/>
          <w:szCs w:val="24"/>
        </w:rPr>
        <w:t>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1.5. объекты капитальног</w:t>
      </w:r>
      <w:r>
        <w:rPr>
          <w:rFonts w:eastAsia="Times New Roman"/>
          <w:sz w:val="24"/>
          <w:szCs w:val="24"/>
        </w:rPr>
        <w:t>о строительства для размещения отделений почты и телеграфа;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1.6. объекты капитального строительства для размещения общественных некоммерческих организаций: благотворительных организаций, клубов по интересам (3.2);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1.7. объекты капитального строительства,</w:t>
      </w:r>
      <w:r>
        <w:rPr>
          <w:rFonts w:eastAsia="Times New Roman"/>
          <w:sz w:val="24"/>
          <w:szCs w:val="24"/>
        </w:rPr>
        <w:t xml:space="preserve"> предназначенные для оказания населению или организациям бытовых услуг (мастерские мелкого ремонта, ателье, бани, парикмахерские, прачечные) (3.3);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1.8. объекты капитального строительства, предназначенные для размещения органов государственной власти, орг</w:t>
      </w:r>
      <w:r>
        <w:rPr>
          <w:rFonts w:eastAsia="Times New Roman"/>
          <w:sz w:val="24"/>
          <w:szCs w:val="24"/>
        </w:rPr>
        <w:t>анов местного самоуправления, судов, а также организаций, непосредственно обеспечивающих их деятельность;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7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1.9. объекты капитального строительства, предназначенные для размещения органов управления политических партий, профессиональных и отраслевых союзов,</w:t>
      </w:r>
      <w:r>
        <w:rPr>
          <w:rFonts w:eastAsia="Times New Roman"/>
          <w:sz w:val="24"/>
          <w:szCs w:val="24"/>
        </w:rPr>
        <w:t xml:space="preserve"> творческих союзов и иных общественных объединений граждан по отраслевому или политическому признаку (3.8);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1.10. объекты капитального строительства, предназначенные для оказания ветеринарных услуг, временного содержания или разведения животных, не являющ</w:t>
      </w:r>
      <w:r>
        <w:rPr>
          <w:rFonts w:eastAsia="Times New Roman"/>
          <w:sz w:val="24"/>
          <w:szCs w:val="24"/>
        </w:rPr>
        <w:t>ихся сельскохозяйственными, под надзором человека (3.10);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7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1.11. объекты капитального строительства с целью: размещения органов управления производством, торговлей, банковской, страховой деятельностью, а также иной управленческой деятельностью, не связанно</w:t>
      </w:r>
      <w:r>
        <w:rPr>
          <w:rFonts w:eastAsia="Times New Roman"/>
          <w:sz w:val="24"/>
          <w:szCs w:val="24"/>
        </w:rPr>
        <w:t>й с государственным или муниципальным управлением и оказанием услуг, а также с целью обеспечения совершения сделок, не</w:t>
      </w:r>
    </w:p>
    <w:p w:rsidR="00781DD5" w:rsidRDefault="00781DD5">
      <w:pPr>
        <w:spacing w:line="268" w:lineRule="exact"/>
        <w:rPr>
          <w:sz w:val="20"/>
          <w:szCs w:val="20"/>
        </w:rPr>
      </w:pPr>
    </w:p>
    <w:p w:rsidR="00781DD5" w:rsidRDefault="005D3079">
      <w:pPr>
        <w:ind w:left="940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30</w:t>
      </w:r>
    </w:p>
    <w:p w:rsidR="00781DD5" w:rsidRDefault="00781DD5">
      <w:pPr>
        <w:sectPr w:rsidR="00781DD5">
          <w:pgSz w:w="11900" w:h="16862"/>
          <w:pgMar w:top="666" w:right="846" w:bottom="0" w:left="1419" w:header="0" w:footer="0" w:gutter="0"/>
          <w:cols w:space="720" w:equalWidth="0">
            <w:col w:w="9641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требующих передачи товара в момент ее совершения между организациями, в том числе биржевая деятельность (за ис</w:t>
      </w:r>
      <w:r>
        <w:rPr>
          <w:rFonts w:eastAsia="Times New Roman"/>
          <w:sz w:val="24"/>
          <w:szCs w:val="24"/>
        </w:rPr>
        <w:t>ключением банковской и страховой деятельности) (4.1);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1.12. объекты капитального строительства, общей площадью свыше 5000 кв.м с целью размещения одной или нескольких организаций, осуществляющих продажу товаров, и (или) оказание услуг;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1.13.стоянки для а</w:t>
      </w:r>
      <w:r>
        <w:rPr>
          <w:rFonts w:eastAsia="Times New Roman"/>
          <w:sz w:val="24"/>
          <w:szCs w:val="24"/>
        </w:rPr>
        <w:t>втомобилей сотрудников и посетителей торгового центра (4.2);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1.14. объекты капитального строительства, предназначенные для продажи товаров, торговая площадь которых составляет до 5000 кв.м (4.4);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1.15. объекты капитального строительства, предназначенные </w:t>
      </w:r>
      <w:r>
        <w:rPr>
          <w:rFonts w:eastAsia="Times New Roman"/>
          <w:sz w:val="24"/>
          <w:szCs w:val="24"/>
        </w:rPr>
        <w:t>для размещения организаций, оказывающих банковские и страховые услуги (4.5);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1.16. объекты капитального строительства в целях устройства мест общественного питания за плату (рестораны, кафе, столовые, закусочные, бары) (4.6);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1.17. гостиницы, пансионаты,</w:t>
      </w:r>
      <w:r>
        <w:rPr>
          <w:rFonts w:eastAsia="Times New Roman"/>
          <w:sz w:val="24"/>
          <w:szCs w:val="24"/>
        </w:rPr>
        <w:t xml:space="preserve"> дома отдыха, не оказывающие услуги по лечению, а также иные здания, используемые с целью извлечения предпринимательской выгоды из предоставления жилого помещения для временного проживания в них (4.7);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1.18. объекты капитального строительства, </w:t>
      </w:r>
      <w:r>
        <w:rPr>
          <w:rFonts w:eastAsia="Times New Roman"/>
          <w:sz w:val="24"/>
          <w:szCs w:val="24"/>
        </w:rPr>
        <w:t>предназначенные для размещения: дискотек</w:t>
      </w:r>
    </w:p>
    <w:p w:rsidR="00781DD5" w:rsidRDefault="005D3079">
      <w:pPr>
        <w:numPr>
          <w:ilvl w:val="0"/>
          <w:numId w:val="82"/>
        </w:numPr>
        <w:tabs>
          <w:tab w:val="left" w:pos="241"/>
        </w:tabs>
        <w:ind w:left="241" w:hanging="2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танцевальных площадок, ночных клубов, боулинга, аттракционов и игровых площадок</w:t>
      </w:r>
    </w:p>
    <w:p w:rsidR="00781DD5" w:rsidRDefault="005D3079">
      <w:pPr>
        <w:ind w:left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(4.8);</w:t>
      </w: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1.19. детские игровые площадки;</w:t>
      </w: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1.20. рекламные конструкции;</w:t>
      </w: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1.21. малые архитектурные формы;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8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1.22.Размещение малоэтажного мног</w:t>
      </w:r>
      <w:r>
        <w:rPr>
          <w:rFonts w:eastAsia="Times New Roman"/>
          <w:sz w:val="24"/>
          <w:szCs w:val="24"/>
        </w:rPr>
        <w:t>оквартирного жилого дома, (дом, пригодный для постоянного проживания, высотой до 4 этажей, включая мансардный); разведение декоративных и плодовых деревьев, овощных и ягодных культур; размещение индивидуальных гаражей и иных вспомогательных сооружений; обу</w:t>
      </w:r>
      <w:r>
        <w:rPr>
          <w:rFonts w:eastAsia="Times New Roman"/>
          <w:sz w:val="24"/>
          <w:szCs w:val="24"/>
        </w:rPr>
        <w:t xml:space="preserve">стройство спортивных и детских площадок, площадок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</w:t>
      </w:r>
      <w:r>
        <w:rPr>
          <w:rFonts w:eastAsia="Times New Roman"/>
          <w:sz w:val="24"/>
          <w:szCs w:val="24"/>
        </w:rPr>
        <w:t>многоквартирном доме не составляет более 15% общей площади помещений дома</w:t>
      </w:r>
      <w:r>
        <w:rPr>
          <w:rFonts w:eastAsia="Times New Roman"/>
          <w:i/>
          <w:iCs/>
          <w:sz w:val="24"/>
          <w:szCs w:val="24"/>
        </w:rPr>
        <w:t>(2.1.1);</w:t>
      </w:r>
    </w:p>
    <w:p w:rsidR="00781DD5" w:rsidRDefault="00781DD5">
      <w:pPr>
        <w:spacing w:line="18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7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1.23объекты капитального строительства, предназначенные для оказания гражданам медицинской помощи (поликлиники, фельдшерские пункты, больницы и пункты здравоохранения, родил</w:t>
      </w:r>
      <w:r>
        <w:rPr>
          <w:rFonts w:eastAsia="Times New Roman"/>
          <w:sz w:val="24"/>
          <w:szCs w:val="24"/>
        </w:rPr>
        <w:t>ьные дома, центры матери и ребенка, диагностические центры, санатории и профилактории, обеспечивающие оказание услуги по лечению) (3.4);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1.24. размещение объектов капитального строительства в качестве спортивных клубов, спортивных залов, бассейнов, </w:t>
      </w:r>
      <w:r>
        <w:rPr>
          <w:rFonts w:eastAsia="Times New Roman"/>
          <w:sz w:val="24"/>
          <w:szCs w:val="24"/>
        </w:rPr>
        <w:t>устройство площадок для занятий спортом и физкультурой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(5.1);</w:t>
      </w: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1.25. коммунальное обслуживание (3.1).</w:t>
      </w:r>
    </w:p>
    <w:p w:rsidR="00781DD5" w:rsidRDefault="00781DD5">
      <w:pPr>
        <w:spacing w:line="5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83"/>
        </w:numPr>
        <w:tabs>
          <w:tab w:val="left" w:pos="801"/>
        </w:tabs>
        <w:ind w:left="801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Условно разрешенные виды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 объекты капитального строительства, сооружения, предназначенных для организации постоянной или временной тор</w:t>
      </w:r>
      <w:r>
        <w:rPr>
          <w:rFonts w:eastAsia="Times New Roman"/>
          <w:sz w:val="24"/>
          <w:szCs w:val="24"/>
        </w:rPr>
        <w:t>говли (ярмарка, ярмарка-выставка, рынок, базар),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84"/>
        </w:numPr>
        <w:tabs>
          <w:tab w:val="left" w:pos="174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учетом того, что каждое из торговых мест не располагает торговой площадью более 200 кв. м;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2.2. стоянки для автомобилей сотрудников и посетителей рынка (4.3);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8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2.3. объекты капитального строительства, пред</w:t>
      </w:r>
      <w:r>
        <w:rPr>
          <w:rFonts w:eastAsia="Times New Roman"/>
          <w:sz w:val="24"/>
          <w:szCs w:val="24"/>
        </w:rPr>
        <w:t>назначенные для отправления религиозных обрядов (церкви, соборы, храмы, часовни, мечети), и/или предназначенные для постоянного местонахождения духовных лиц, паломников и послушников в связи с осуществлением ими религиозной службы, а также для осуществлени</w:t>
      </w:r>
      <w:r>
        <w:rPr>
          <w:rFonts w:eastAsia="Times New Roman"/>
          <w:sz w:val="24"/>
          <w:szCs w:val="24"/>
        </w:rPr>
        <w:t>я благотворительной и религиозной образовательной деятельности (монастыри, скиты, воскресные школы, семинарии, духовные училища) (3.7);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7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2.4. объекты капитального строительства, предназначенные для оказания гражданам медицинской помощи (поликлиники, </w:t>
      </w:r>
      <w:r>
        <w:rPr>
          <w:rFonts w:eastAsia="Times New Roman"/>
          <w:sz w:val="24"/>
          <w:szCs w:val="24"/>
        </w:rPr>
        <w:t>фельдшерские пункты, больницы и пункты здравоохранения, родильные дома, центры матери и ребенка, диагностические центры, санатории и профилактории, обеспечивающие оказание услуги по лечению) (3.4);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2.5. площадки для занятия спортом и физкультурой (беговые</w:t>
      </w:r>
      <w:r>
        <w:rPr>
          <w:rFonts w:eastAsia="Times New Roman"/>
          <w:sz w:val="24"/>
          <w:szCs w:val="24"/>
        </w:rPr>
        <w:t xml:space="preserve"> дорожки, спортивные сооружения, теннисные корты, поля для спортивной игры, автодромы, мотодромы, трамплины)(5.1);</w:t>
      </w:r>
    </w:p>
    <w:p w:rsidR="00781DD5" w:rsidRDefault="00781DD5">
      <w:pPr>
        <w:spacing w:line="268" w:lineRule="exact"/>
        <w:rPr>
          <w:sz w:val="20"/>
          <w:szCs w:val="20"/>
        </w:rPr>
      </w:pPr>
    </w:p>
    <w:p w:rsidR="00781DD5" w:rsidRDefault="005D3079">
      <w:pPr>
        <w:ind w:left="940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31</w:t>
      </w:r>
    </w:p>
    <w:p w:rsidR="00781DD5" w:rsidRDefault="00781DD5">
      <w:pPr>
        <w:sectPr w:rsidR="00781DD5">
          <w:pgSz w:w="11900" w:h="16862"/>
          <w:pgMar w:top="674" w:right="846" w:bottom="0" w:left="1419" w:header="0" w:footer="0" w:gutter="0"/>
          <w:cols w:space="720" w:equalWidth="0">
            <w:col w:w="9641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2.6. магазины сопутствующей торговли, здания для организации общественного питания в качестве придорожного сервиса</w:t>
      </w:r>
      <w:r>
        <w:rPr>
          <w:rFonts w:eastAsia="Times New Roman"/>
          <w:sz w:val="24"/>
          <w:szCs w:val="24"/>
        </w:rPr>
        <w:t>.</w:t>
      </w:r>
    </w:p>
    <w:p w:rsidR="00781DD5" w:rsidRDefault="00781DD5">
      <w:pPr>
        <w:spacing w:line="6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85"/>
        </w:numPr>
        <w:tabs>
          <w:tab w:val="left" w:pos="800"/>
        </w:tabs>
        <w:ind w:left="800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Вспомогательные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водопроводы, газопроводы и иные трубопроводы, а также иные здания и сооружения, необходимые для эксплуатации названных трубопроводов (7.5);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автомобильные дороги, пешеходные тротуары и переходы,</w:t>
      </w:r>
      <w:r>
        <w:rPr>
          <w:rFonts w:eastAsia="Times New Roman"/>
          <w:sz w:val="24"/>
          <w:szCs w:val="24"/>
        </w:rPr>
        <w:t xml:space="preserve"> парки, скверы, бульвары (12.0).</w:t>
      </w:r>
    </w:p>
    <w:p w:rsidR="00781DD5" w:rsidRDefault="00781DD5">
      <w:pPr>
        <w:spacing w:line="249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2140" w:right="1720" w:firstLine="14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Предельные параметры разрешенного строительства, реконструкции объектов капитального строительства</w:t>
      </w:r>
    </w:p>
    <w:p w:rsidR="00781DD5" w:rsidRDefault="00781D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2" o:spid="_x0000_s1037" style="position:absolute;margin-left:488.5pt;margin-top:13.35pt;width:1pt;height:.95pt;z-index:-251657216;visibility:visible;mso-wrap-distance-left:0;mso-wrap-distance-right:0" o:allowincell="f" fillcolor="black" stroked="f"/>
        </w:pict>
      </w:r>
    </w:p>
    <w:p w:rsidR="00781DD5" w:rsidRDefault="00781DD5">
      <w:pPr>
        <w:spacing w:line="23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3400"/>
        <w:gridCol w:w="2560"/>
      </w:tblGrid>
      <w:tr w:rsidR="00781DD5">
        <w:trPr>
          <w:trHeight w:val="276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Предельные (минимальные и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right="10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(или) максимальные) размеры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земельных </w:t>
            </w:r>
            <w:r>
              <w:rPr>
                <w:rFonts w:eastAsia="Times New Roman"/>
                <w:sz w:val="24"/>
                <w:szCs w:val="24"/>
              </w:rPr>
              <w:t>участков, в том числе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СП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площадь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42.13330.2011. Свод правил.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Градостроительство.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 застройка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городских и сельских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поселений.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Актуализированная редакция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СНиП 2.07.01-89*, Местными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нормативами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градостроительного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проектирования сельского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поселения, утвержденными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Советом депутатов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Октябрьского сельского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поселения  №62 от 01.10.2014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г. и иными нормативно-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правовыми 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Минимальные отступы от границ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Отсутствует </w:t>
            </w:r>
            <w:r>
              <w:rPr>
                <w:rFonts w:eastAsia="Times New Roman"/>
                <w:w w:val="99"/>
                <w:sz w:val="24"/>
                <w:szCs w:val="24"/>
              </w:rPr>
              <w:t>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0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 в целях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ограничения параметра. 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 мест допустимого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 с СП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размещения зданий, строений,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42.13330.2011. Свод правил.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сооружений, за пределами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Градостроительство.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которых запрещено </w:t>
            </w:r>
            <w:r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 застройка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зданий, строений, сооружений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городских и сельских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поселений.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Актуализированная редакция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СНиП 2.07.01-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89*,требованиями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1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ограничению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распространения пожара,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нормами инсоляции 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освещенности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Предельное количество этажей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2" w:lineRule="exact"/>
              <w:ind w:right="1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предельная высота зданий,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строений, сооружений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Устанавливаются 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индивидуальном порядке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(применительно к каждому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земельному участку, зданий,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строений, </w:t>
            </w:r>
            <w:r>
              <w:rPr>
                <w:rFonts w:eastAsia="Times New Roman"/>
                <w:w w:val="99"/>
                <w:sz w:val="24"/>
                <w:szCs w:val="24"/>
              </w:rPr>
              <w:t>сооружений) 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процессе согласования</w:t>
            </w:r>
            <w:r>
              <w:rPr>
                <w:rFonts w:eastAsia="Times New Roman"/>
                <w:sz w:val="19"/>
                <w:szCs w:val="19"/>
              </w:rPr>
              <w:t>.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Максимальный процент застройки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границах земельного участка,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2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определяемый как отношение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СП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</w:tbl>
    <w:p w:rsidR="00781DD5" w:rsidRDefault="00781DD5">
      <w:pPr>
        <w:spacing w:line="252" w:lineRule="exact"/>
        <w:rPr>
          <w:sz w:val="20"/>
          <w:szCs w:val="20"/>
        </w:rPr>
      </w:pPr>
    </w:p>
    <w:p w:rsidR="00781DD5" w:rsidRDefault="005D3079">
      <w:pPr>
        <w:ind w:left="94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32</w:t>
      </w:r>
    </w:p>
    <w:p w:rsidR="00781DD5" w:rsidRDefault="00781DD5">
      <w:pPr>
        <w:sectPr w:rsidR="00781DD5">
          <w:pgSz w:w="11900" w:h="16862"/>
          <w:pgMar w:top="674" w:right="706" w:bottom="0" w:left="1420" w:header="0" w:footer="0" w:gutter="0"/>
          <w:cols w:space="720" w:equalWidth="0">
            <w:col w:w="978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3400"/>
        <w:gridCol w:w="2560"/>
      </w:tblGrid>
      <w:tr w:rsidR="00781DD5">
        <w:trPr>
          <w:trHeight w:val="278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суммарной площади </w:t>
            </w:r>
            <w:r>
              <w:rPr>
                <w:rFonts w:eastAsia="Times New Roman"/>
                <w:sz w:val="24"/>
                <w:szCs w:val="24"/>
              </w:rPr>
              <w:t>земельного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42.13330.2011. Свод правил.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участка, которая может быть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Градостроительство.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застроена, ко всей площади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 застройка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городских и сельских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поселений.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Актуализированная редакция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СНиП 2.07.01-89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</w:tbl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1000" w:right="540" w:hanging="33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</w:t>
      </w:r>
    </w:p>
    <w:p w:rsidR="00781DD5" w:rsidRDefault="005D3079">
      <w:pPr>
        <w:spacing w:line="232" w:lineRule="auto"/>
        <w:ind w:left="3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Российской Федерации</w:t>
      </w:r>
    </w:p>
    <w:p w:rsidR="00781DD5" w:rsidRDefault="00781DD5">
      <w:pPr>
        <w:spacing w:line="236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86"/>
        </w:numPr>
        <w:tabs>
          <w:tab w:val="left" w:pos="854"/>
        </w:tabs>
        <w:spacing w:line="237" w:lineRule="auto"/>
        <w:ind w:right="140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Размещение объектов предназначенных для мойки автомобилей осуществляется с учетом санитарных </w:t>
      </w:r>
      <w:r>
        <w:rPr>
          <w:rFonts w:eastAsia="Times New Roman"/>
          <w:sz w:val="24"/>
          <w:szCs w:val="24"/>
        </w:rPr>
        <w:t>разрывов от данных объектов в соответствии с СанПиН 2.2.1/2.1.1.1200-03 «Санитарно-защитные зоны и санитарная классификация предприятий, сооружений и иных объектов», и составляет для объекта с количеством постов от 2 до 5 – 100метров.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89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18. Градост</w:t>
      </w:r>
      <w:r>
        <w:rPr>
          <w:rFonts w:eastAsia="Times New Roman"/>
          <w:b/>
          <w:bCs/>
          <w:sz w:val="24"/>
          <w:szCs w:val="24"/>
        </w:rPr>
        <w:t>роительные регламенты</w:t>
      </w:r>
    </w:p>
    <w:p w:rsidR="00781DD5" w:rsidRDefault="005D3079">
      <w:pPr>
        <w:ind w:left="14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В. Жилые зоны</w:t>
      </w:r>
    </w:p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Жилые зоны предназначены для застройки многоквартирными многоэтажными жилыми домами, жилыми домами малой этажности, индивидуальными жилыми домами с приусадебными земельными участками.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8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Жилые зоны устанавливаются с целью</w:t>
      </w:r>
      <w:r>
        <w:rPr>
          <w:rFonts w:eastAsia="Times New Roman"/>
          <w:sz w:val="24"/>
          <w:szCs w:val="24"/>
        </w:rPr>
        <w:t xml:space="preserve"> обеспечения комфортных и здоровых условий для проживания. В них допускается размещение различных объектов социального и культурно-бытового обслуживания населения, культовых сооружений, парковок автомобильного транспорта, промышленных, коммунальных и склад</w:t>
      </w:r>
      <w:r>
        <w:rPr>
          <w:rFonts w:eastAsia="Times New Roman"/>
          <w:sz w:val="24"/>
          <w:szCs w:val="24"/>
        </w:rPr>
        <w:t>ских объектов, для которых не требуется установление санитарно-защитных зон и деятельность которых не оказывает вредного воздействия на окружающую среду.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Виды жилых зон:</w:t>
      </w: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В1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зона усадебной и коттеджной застройки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33" w:lineRule="exact"/>
        <w:rPr>
          <w:sz w:val="20"/>
          <w:szCs w:val="20"/>
        </w:rPr>
      </w:pPr>
    </w:p>
    <w:p w:rsidR="00781DD5" w:rsidRDefault="005D3079">
      <w:pPr>
        <w:ind w:left="19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В1. ЗОНА УСАДЕБНОЙ И КОТТЕДЖНОЙ </w:t>
      </w:r>
      <w:r>
        <w:rPr>
          <w:rFonts w:eastAsia="Times New Roman"/>
          <w:b/>
          <w:bCs/>
          <w:sz w:val="24"/>
          <w:szCs w:val="24"/>
        </w:rPr>
        <w:t>ЗАСТРОЙКИ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52" w:lineRule="exact"/>
        <w:rPr>
          <w:sz w:val="20"/>
          <w:szCs w:val="20"/>
        </w:rPr>
      </w:pPr>
    </w:p>
    <w:p w:rsidR="00781DD5" w:rsidRDefault="005D3079">
      <w:pPr>
        <w:ind w:left="20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Виды разрешенного использования земельных участков</w:t>
      </w:r>
    </w:p>
    <w:p w:rsidR="00781DD5" w:rsidRDefault="005D3079">
      <w:pPr>
        <w:numPr>
          <w:ilvl w:val="1"/>
          <w:numId w:val="87"/>
        </w:numPr>
        <w:tabs>
          <w:tab w:val="left" w:pos="2780"/>
        </w:tabs>
        <w:ind w:left="2780" w:hanging="20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объектов капитального строительства:</w:t>
      </w:r>
    </w:p>
    <w:p w:rsidR="00781DD5" w:rsidRDefault="00781DD5">
      <w:pPr>
        <w:spacing w:line="276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0"/>
          <w:numId w:val="87"/>
        </w:numPr>
        <w:tabs>
          <w:tab w:val="left" w:pos="800"/>
        </w:tabs>
        <w:ind w:left="800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 жилые дома, не предназначенные для раздела на квартиры (дом, пригодный для постоянного проживания, высотой н</w:t>
      </w:r>
      <w:r>
        <w:rPr>
          <w:rFonts w:eastAsia="Times New Roman"/>
          <w:sz w:val="24"/>
          <w:szCs w:val="24"/>
        </w:rPr>
        <w:t>е выше трех надземных этажей); выращивание овощных, бахчевых, ягодных, или иных декоративных и сельскохозяйственных культур, теплицы; гаражи и подсобные сооружения на предоставленном для индивидуального жилищного строительства земельном участке(2.1);</w:t>
      </w:r>
    </w:p>
    <w:p w:rsidR="00781DD5" w:rsidRDefault="00781DD5">
      <w:pPr>
        <w:spacing w:line="18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</w:t>
      </w:r>
      <w:r>
        <w:rPr>
          <w:rFonts w:eastAsia="Times New Roman"/>
          <w:sz w:val="24"/>
          <w:szCs w:val="24"/>
        </w:rPr>
        <w:t xml:space="preserve"> жилые дома, не предназначенные для раздела на квартиры (жилой дом, пригодный для постоянного проживания, высотой не выше трех надземных этажей, имеющих общую стену с соседним домом, при общем количестве совмещенных домов не более десяти); сады, огороды, т</w:t>
      </w:r>
      <w:r>
        <w:rPr>
          <w:rFonts w:eastAsia="Times New Roman"/>
          <w:sz w:val="24"/>
          <w:szCs w:val="24"/>
        </w:rPr>
        <w:t>еплицы; гаражи и подсобные сооружения на предоставленном для индивидуального жилищного строительства земельном участке (2.3);</w:t>
      </w:r>
    </w:p>
    <w:p w:rsidR="00781DD5" w:rsidRDefault="00781DD5">
      <w:pPr>
        <w:spacing w:line="1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жилые дома, не предназначенные для раздела на квартиры (жилой дом, пригодный для постоянного проживания, высотой не выше тре</w:t>
      </w:r>
      <w:r>
        <w:rPr>
          <w:rFonts w:eastAsia="Times New Roman"/>
          <w:sz w:val="24"/>
          <w:szCs w:val="24"/>
        </w:rPr>
        <w:t>х надземных этажей, производство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16" w:lineRule="exact"/>
        <w:rPr>
          <w:sz w:val="20"/>
          <w:szCs w:val="20"/>
        </w:rPr>
      </w:pPr>
    </w:p>
    <w:p w:rsidR="00781DD5" w:rsidRDefault="005D3079">
      <w:pPr>
        <w:ind w:left="94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33</w:t>
      </w:r>
    </w:p>
    <w:p w:rsidR="00781DD5" w:rsidRDefault="00781DD5">
      <w:pPr>
        <w:sectPr w:rsidR="00781DD5">
          <w:pgSz w:w="11900" w:h="16862"/>
          <w:pgMar w:top="651" w:right="706" w:bottom="0" w:left="1420" w:header="0" w:footer="0" w:gutter="0"/>
          <w:cols w:space="720" w:equalWidth="0">
            <w:col w:w="978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сельскохозяйственной продукции; размещение гаража и иных вспомогательных сооружений; содержание сельскохозяйственных животных(2.2);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1.4. автомобильные дороги, пешеходные тротуары и переходы, </w:t>
      </w:r>
      <w:r>
        <w:rPr>
          <w:rFonts w:eastAsia="Times New Roman"/>
          <w:sz w:val="24"/>
          <w:szCs w:val="24"/>
        </w:rPr>
        <w:t>парки, скверы, бульвары (12.0);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1.5. детские игровые площадки;</w:t>
      </w: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1.6. рекламные конструкции;</w:t>
      </w: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1.7. малые архитектурные формы;</w:t>
      </w: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1.8. малоэтажная многоквартирная жилая застройка (2.1.1);</w:t>
      </w: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1.9. коммунальное обслуживание (3.1).</w:t>
      </w:r>
    </w:p>
    <w:p w:rsidR="00781DD5" w:rsidRDefault="00781DD5">
      <w:pPr>
        <w:spacing w:line="5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88"/>
        </w:numPr>
        <w:tabs>
          <w:tab w:val="left" w:pos="801"/>
        </w:tabs>
        <w:ind w:left="801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Условно разрешенные виды использова</w:t>
      </w:r>
      <w:r>
        <w:rPr>
          <w:rFonts w:eastAsia="Times New Roman"/>
          <w:b/>
          <w:bCs/>
          <w:sz w:val="24"/>
          <w:szCs w:val="24"/>
        </w:rPr>
        <w:t>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 объекты капитального строительства, предназначенные для воспитания, образования и просвещения (детские ясли, детские сады, школы, лицеи, гимназии, профессиональные технические училища, колледжи, художественные, музыкальные школы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89"/>
        </w:numPr>
        <w:tabs>
          <w:tab w:val="left" w:pos="361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училища, </w:t>
      </w:r>
      <w:r>
        <w:rPr>
          <w:rFonts w:eastAsia="Times New Roman"/>
          <w:sz w:val="24"/>
          <w:szCs w:val="24"/>
        </w:rPr>
        <w:t>образовательные кружки,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воспитанию, образованию и просвещению)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(3.5);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2.2. объекты капитально</w:t>
      </w:r>
      <w:r>
        <w:rPr>
          <w:rFonts w:eastAsia="Times New Roman"/>
          <w:sz w:val="24"/>
          <w:szCs w:val="24"/>
        </w:rPr>
        <w:t>го строительства, предназначенные для продажи товаров, торговая площадь которых составляет до 5000 кв.м (4.4);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2.3. объекты капитального строительства, предназначенные для размещения организаций, оказывающих банковские и страховые (4.5);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right="2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2.4. объекты кап</w:t>
      </w:r>
      <w:r>
        <w:rPr>
          <w:rFonts w:eastAsia="Times New Roman"/>
          <w:sz w:val="24"/>
          <w:szCs w:val="24"/>
        </w:rPr>
        <w:t>итального строительства в целях устройства мест общественного питания за плату (рестораны, кафе, столовые, закусочные, бары) (4.6);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7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2.5. объекты капитального строительства, предназначенные для оказания гражданам медицинской помощи (поликлиники, фельдшерск</w:t>
      </w:r>
      <w:r>
        <w:rPr>
          <w:rFonts w:eastAsia="Times New Roman"/>
          <w:sz w:val="24"/>
          <w:szCs w:val="24"/>
        </w:rPr>
        <w:t>ие пункты, больницы и пункты здравоохранения, родильные дома, центры матери и ребенка, диагностические центры, санатории и профилактории, обеспечивающие оказание услуги по лечению) (3.4);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2.6. площадки для занятия спортом и физкультурой (беговые дорожки, </w:t>
      </w:r>
      <w:r>
        <w:rPr>
          <w:rFonts w:eastAsia="Times New Roman"/>
          <w:sz w:val="24"/>
          <w:szCs w:val="24"/>
        </w:rPr>
        <w:t>спортивные сооружения, теннисные корты, поля для спортивной игры)(5.1);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2.7. объекты капитального строительства, предназначенные для размещения в них музеев, выставочных залов, художественных галерей, домов культуры, библиотек, кинотеатров и кинозалов;</w:t>
      </w:r>
    </w:p>
    <w:p w:rsidR="00781DD5" w:rsidRDefault="00781DD5">
      <w:pPr>
        <w:spacing w:line="2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2.8. площадки для празднеств и гуляний;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8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2.9. объекты капитального строительства, предназначенные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</w:t>
      </w:r>
      <w:r>
        <w:rPr>
          <w:rFonts w:eastAsia="Times New Roman"/>
          <w:sz w:val="24"/>
          <w:szCs w:val="24"/>
        </w:rPr>
        <w:t>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2.10</w:t>
      </w:r>
      <w:r>
        <w:rPr>
          <w:rFonts w:eastAsia="Times New Roman"/>
          <w:sz w:val="24"/>
          <w:szCs w:val="24"/>
        </w:rPr>
        <w:t>. объекты капитального строительства для размещения отделений почты и телеграфа;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2.11. объекты капитального строительства для размещения общественных некоммерческих организаций: благотворительных организаций, клубов по интересам (3.2);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2.12. объекты капи</w:t>
      </w:r>
      <w:r>
        <w:rPr>
          <w:rFonts w:eastAsia="Times New Roman"/>
          <w:sz w:val="24"/>
          <w:szCs w:val="24"/>
        </w:rPr>
        <w:t>тального строительства, необходимые для подготовки и поддержания в готовности органов внутренних дел и спасательных служб, в которых существует военизированная служба (8.3);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2.13. объекты капитального строительства, предназначенные для оказания населению </w:t>
      </w:r>
      <w:r>
        <w:rPr>
          <w:rFonts w:eastAsia="Times New Roman"/>
          <w:sz w:val="24"/>
          <w:szCs w:val="24"/>
        </w:rPr>
        <w:t>или организациям бытовых услуг (мастерские мелкого ремонта, ателье, бани, парикмахерские, прачечные) (3.3);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2.14. объекты капитального строительства, предназначенные для оказания ветеринарных услуг, временного содержания или разведения животных, не являющ</w:t>
      </w:r>
      <w:r>
        <w:rPr>
          <w:rFonts w:eastAsia="Times New Roman"/>
          <w:sz w:val="24"/>
          <w:szCs w:val="24"/>
        </w:rPr>
        <w:t>ихся сельскохозяйственными, под надзором человека (3.10).</w:t>
      </w:r>
    </w:p>
    <w:p w:rsidR="00781DD5" w:rsidRDefault="00781DD5">
      <w:pPr>
        <w:spacing w:line="6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90"/>
        </w:numPr>
        <w:tabs>
          <w:tab w:val="left" w:pos="801"/>
        </w:tabs>
        <w:ind w:left="801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Вспомогательные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водопроводы, газопроводы и иные трубопроводы, а также иные здания и сооружения, необходимые для эксплуатации названных трубопроводов (7.5).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44" w:lineRule="exact"/>
        <w:rPr>
          <w:sz w:val="20"/>
          <w:szCs w:val="20"/>
        </w:rPr>
      </w:pPr>
    </w:p>
    <w:p w:rsidR="00781DD5" w:rsidRDefault="005D3079">
      <w:pPr>
        <w:ind w:left="940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34</w:t>
      </w:r>
    </w:p>
    <w:p w:rsidR="00781DD5" w:rsidRDefault="00781DD5">
      <w:pPr>
        <w:sectPr w:rsidR="00781DD5">
          <w:pgSz w:w="11900" w:h="16862"/>
          <w:pgMar w:top="674" w:right="846" w:bottom="0" w:left="1419" w:header="0" w:footer="0" w:gutter="0"/>
          <w:cols w:space="720" w:equalWidth="0">
            <w:col w:w="9641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2140" w:right="1580" w:firstLine="14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Предельные параметры разрешенного строительства, реконструкции объектов капитального строительства</w:t>
      </w:r>
    </w:p>
    <w:p w:rsidR="00781DD5" w:rsidRDefault="00781DD5">
      <w:pPr>
        <w:spacing w:line="25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20"/>
        <w:gridCol w:w="2560"/>
        <w:gridCol w:w="2700"/>
      </w:tblGrid>
      <w:tr w:rsidR="00781DD5">
        <w:trPr>
          <w:trHeight w:val="278"/>
        </w:trPr>
        <w:tc>
          <w:tcPr>
            <w:tcW w:w="4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Предельные (минимальные и (или)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максимальные) размеры земельных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 42.13330.2011.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участков, в том числе их площадь: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Свод </w:t>
            </w:r>
            <w:r>
              <w:rPr>
                <w:rFonts w:eastAsia="Times New Roman"/>
                <w:sz w:val="24"/>
                <w:szCs w:val="24"/>
              </w:rPr>
              <w:t>правил.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Градостроительство.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Для жилых домов усадебного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(коттеджного) типа площадь участка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1500кв.м.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застройка городских и</w:t>
            </w:r>
          </w:p>
        </w:tc>
      </w:tr>
      <w:tr w:rsidR="00781DD5">
        <w:trPr>
          <w:trHeight w:val="27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(новое строительство):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600кв.м.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сельских поселений.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максимальная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Актуализированная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минимальная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редакция СНиП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2.07.01-89*,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Для жилых домов блокированного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1500кв.м.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Нормативы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типа площадь участка: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400кв.м.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градостроительного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максимальная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проектирования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б)минимальная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Челябинской области»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(вместе с</w:t>
            </w:r>
          </w:p>
        </w:tc>
      </w:tr>
      <w:tr w:rsidR="00781DD5">
        <w:trPr>
          <w:trHeight w:val="277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Для ведения личного подсобного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25000кв.м. *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«Региональными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хозяйства: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600кв.м. **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нормативами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максимальная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градостроительного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минимальная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проектирования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Челябинской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области»),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утвержденные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 Для индивидуальных гаражей: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40кв.м.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Приказом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максимальная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18кв.м.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Министерства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б)минимальная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строительства,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инфраструктуры и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дорожного хозяйства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Челябинской области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05.11.2014 г. № 496,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Местные нормативы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градостроительного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проектирования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сельского поселения,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Решение Совета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депутатов </w:t>
            </w:r>
            <w:r>
              <w:rPr>
                <w:rFonts w:eastAsia="Times New Roman"/>
                <w:w w:val="99"/>
                <w:sz w:val="24"/>
                <w:szCs w:val="24"/>
              </w:rPr>
              <w:t>сельского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поселения № 62 от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01.10.2014 г.,</w:t>
            </w:r>
          </w:p>
        </w:tc>
      </w:tr>
      <w:tr w:rsidR="00781DD5">
        <w:trPr>
          <w:trHeight w:val="286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5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5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Минимальные отступы от границ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/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 в целях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 мест допустимого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 30-102-99.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размещения зданий, строений,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«Планировка и</w:t>
            </w:r>
          </w:p>
        </w:tc>
      </w:tr>
      <w:tr w:rsidR="00781DD5">
        <w:trPr>
          <w:trHeight w:val="277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сооружений, за пределами которых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застройка </w:t>
            </w:r>
            <w:r>
              <w:rPr>
                <w:rFonts w:eastAsia="Times New Roman"/>
                <w:w w:val="99"/>
                <w:sz w:val="24"/>
                <w:szCs w:val="24"/>
              </w:rPr>
              <w:t>территорий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запрещено строительство зданий,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малоэтажного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строений, сооружений: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жилищного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со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строительства»,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Минимальное расстояние между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сложившейся линией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 42.13330.2011.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фронтальной границей участка 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застройки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Свод правил.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основным строением: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Градостроительство.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в сохраняемой застройке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застройка городских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при реконструкции и новом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сельских поселений.</w:t>
            </w:r>
          </w:p>
        </w:tc>
      </w:tr>
      <w:tr w:rsidR="00781DD5">
        <w:trPr>
          <w:trHeight w:val="28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строительстве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Актуализированная</w:t>
            </w:r>
          </w:p>
        </w:tc>
      </w:tr>
    </w:tbl>
    <w:p w:rsidR="00781DD5" w:rsidRDefault="00781DD5">
      <w:pPr>
        <w:spacing w:line="228" w:lineRule="exact"/>
        <w:rPr>
          <w:sz w:val="20"/>
          <w:szCs w:val="20"/>
        </w:rPr>
      </w:pPr>
    </w:p>
    <w:p w:rsidR="00781DD5" w:rsidRDefault="005D3079">
      <w:pPr>
        <w:jc w:val="right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35</w:t>
      </w:r>
    </w:p>
    <w:p w:rsidR="00781DD5" w:rsidRDefault="00781DD5">
      <w:pPr>
        <w:sectPr w:rsidR="00781DD5">
          <w:pgSz w:w="11900" w:h="16862"/>
          <w:pgMar w:top="679" w:right="846" w:bottom="0" w:left="1420" w:header="0" w:footer="0" w:gutter="0"/>
          <w:cols w:space="720" w:equalWidth="0">
            <w:col w:w="964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20"/>
        <w:gridCol w:w="2560"/>
        <w:gridCol w:w="2700"/>
      </w:tblGrid>
      <w:tr w:rsidR="00781DD5">
        <w:trPr>
          <w:trHeight w:val="278"/>
        </w:trPr>
        <w:tc>
          <w:tcPr>
            <w:tcW w:w="4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редакция СНиП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2. Минимальное </w:t>
            </w:r>
            <w:r>
              <w:rPr>
                <w:rFonts w:eastAsia="Times New Roman"/>
                <w:sz w:val="24"/>
                <w:szCs w:val="24"/>
              </w:rPr>
              <w:t>расстояние от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2.07.01-89*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границ землевладения до строений, 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 4.13130.2013.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также между строениями: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Свод правил.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Системы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от границ соседнего участка до: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противопожарной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основного строения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защиты. Ограничение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постройки для </w:t>
            </w:r>
            <w:r>
              <w:rPr>
                <w:rFonts w:eastAsia="Times New Roman"/>
                <w:sz w:val="24"/>
                <w:szCs w:val="24"/>
              </w:rPr>
              <w:t>содержания скота 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распространения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птицы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пожара на объектах</w:t>
            </w:r>
          </w:p>
        </w:tc>
      </w:tr>
      <w:tr w:rsidR="00781DD5">
        <w:trPr>
          <w:trHeight w:val="27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других построек: бани, гаража,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73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защиты. Требования к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сарая и др.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объемно-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окон жилых комнат до стен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планировочным и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соседнего дома и хозяйственных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конструктивным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построек (бани, </w:t>
            </w:r>
            <w:r>
              <w:rPr>
                <w:rFonts w:eastAsia="Times New Roman"/>
                <w:sz w:val="24"/>
                <w:szCs w:val="24"/>
              </w:rPr>
              <w:t>гаража,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решениям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сарая),расположенных на соседних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СанПиН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участках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требованиями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2.2.1/2.1.1.1200-03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от основных строений до отдельно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ограничению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«Санитарно-защитные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стоящих хозяйственных и прочих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распространения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зоны и </w:t>
            </w:r>
            <w:r>
              <w:rPr>
                <w:rFonts w:eastAsia="Times New Roman"/>
                <w:w w:val="99"/>
                <w:sz w:val="24"/>
                <w:szCs w:val="24"/>
              </w:rPr>
              <w:t>санитарная</w:t>
            </w:r>
          </w:p>
        </w:tc>
      </w:tr>
      <w:tr w:rsidR="00781DD5">
        <w:trPr>
          <w:trHeight w:val="277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 на участке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пожара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классификация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предприятий,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сооружений и иных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менее 30 м.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объектов»</w:t>
            </w: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Минимальное расстояние от 1-2-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этажной индивидуальной застройки с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приусадебными участками до лесных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массивов при новой </w:t>
            </w:r>
            <w:r>
              <w:rPr>
                <w:rFonts w:eastAsia="Times New Roman"/>
                <w:sz w:val="24"/>
                <w:szCs w:val="24"/>
              </w:rPr>
              <w:t>застройке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552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 Минимальное расстояние от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стен жилых помещений (комнат,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кухонь и веранд) до стен сарая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содержания скота и птицы: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10 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скот, (всего) в т.н.: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крупный рогатый, лошади,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20 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овцы, козы: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свиньи: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б) пушные звери, </w:t>
            </w:r>
            <w:r>
              <w:rPr>
                <w:rFonts w:eastAsia="Times New Roman"/>
                <w:sz w:val="24"/>
                <w:szCs w:val="24"/>
              </w:rPr>
              <w:t>кролики (всего):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1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 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1 до 20 голов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50 м***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21 до 50 голов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птица (всего):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10 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1 до 20 шт.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50 м***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21 до 50 шт.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552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 Минимальное расстояние от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территории жилой застройки до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 м.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объектов по обслуживанию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7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легковых, </w:t>
            </w:r>
            <w:r>
              <w:rPr>
                <w:rFonts w:eastAsia="Times New Roman"/>
                <w:sz w:val="24"/>
                <w:szCs w:val="24"/>
              </w:rPr>
              <w:t>грузовых автомобилей с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количеством постов не более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10,таксомоторный парк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552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 Минимальное расстояние от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территории жилой застройки до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 м.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мойки автомобилей с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от 2 до 5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552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 Минимальное расстояние от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 менее 50 м.***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территории жилой </w:t>
            </w:r>
            <w:r>
              <w:rPr>
                <w:rFonts w:eastAsia="Times New Roman"/>
                <w:sz w:val="24"/>
                <w:szCs w:val="24"/>
              </w:rPr>
              <w:t>застройки до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</w:tbl>
    <w:p w:rsidR="00781DD5" w:rsidRDefault="00781DD5">
      <w:pPr>
        <w:spacing w:line="237" w:lineRule="exact"/>
        <w:rPr>
          <w:sz w:val="20"/>
          <w:szCs w:val="20"/>
        </w:rPr>
      </w:pPr>
    </w:p>
    <w:p w:rsidR="00781DD5" w:rsidRDefault="005D3079">
      <w:pPr>
        <w:jc w:val="right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36</w:t>
      </w:r>
    </w:p>
    <w:p w:rsidR="00781DD5" w:rsidRDefault="00781DD5">
      <w:pPr>
        <w:sectPr w:rsidR="00781DD5">
          <w:pgSz w:w="11900" w:h="16862"/>
          <w:pgMar w:top="651" w:right="846" w:bottom="0" w:left="1420" w:header="0" w:footer="0" w:gutter="0"/>
          <w:cols w:space="720" w:equalWidth="0">
            <w:col w:w="964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20"/>
        <w:gridCol w:w="2560"/>
        <w:gridCol w:w="2700"/>
        <w:gridCol w:w="30"/>
      </w:tblGrid>
      <w:tr w:rsidR="00781DD5">
        <w:trPr>
          <w:trHeight w:val="278"/>
        </w:trPr>
        <w:tc>
          <w:tcPr>
            <w:tcW w:w="4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стоянки (парка) грузового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автотранспорта с максимально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разрешенной массой более 3,5тонн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8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(не зависимо от количества единиц)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1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Предельное количество этажей или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предельная высота зданий, строений,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сооружений: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55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 для всех основных строений: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550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количество надземных этажей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до двух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возможным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использованием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(дополнительно)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мансардного этажа, с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соблюдением норм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инсоляции 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освещенности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483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б) высота от уровня </w:t>
            </w:r>
            <w:r>
              <w:rPr>
                <w:rFonts w:eastAsia="Times New Roman"/>
                <w:sz w:val="24"/>
                <w:szCs w:val="24"/>
              </w:rPr>
              <w:t>земли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до верха плоской кровли</w:t>
            </w: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более 9,6м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70"/>
        </w:trPr>
        <w:tc>
          <w:tcPr>
            <w:tcW w:w="4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до конька скатной кровли</w:t>
            </w: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6"/>
                <w:szCs w:val="6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06"/>
        </w:trPr>
        <w:tc>
          <w:tcPr>
            <w:tcW w:w="4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 более 13,6 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70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6"/>
                <w:szCs w:val="6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482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2.длявсехвспомогательных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строений: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высота от уровня земли: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до верха плоской кровли</w:t>
            </w: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более 4м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67"/>
        </w:trPr>
        <w:tc>
          <w:tcPr>
            <w:tcW w:w="4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до конька скатной кровли</w:t>
            </w: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5"/>
                <w:szCs w:val="5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09"/>
        </w:trPr>
        <w:tc>
          <w:tcPr>
            <w:tcW w:w="4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8"/>
                <w:szCs w:val="18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более 7 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67"/>
        </w:trPr>
        <w:tc>
          <w:tcPr>
            <w:tcW w:w="4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шпили, башни, флагштоки</w:t>
            </w: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5"/>
                <w:szCs w:val="5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09"/>
        </w:trPr>
        <w:tc>
          <w:tcPr>
            <w:tcW w:w="4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8"/>
                <w:szCs w:val="18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 ограничения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72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6"/>
                <w:szCs w:val="6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3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Максимальный процент застройки 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/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границах земельного участка,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определяемый как отношение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суммарной площади земельного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участка, которая может быть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застроена, ко всей </w:t>
            </w:r>
            <w:r>
              <w:rPr>
                <w:rFonts w:eastAsia="Times New Roman"/>
                <w:sz w:val="24"/>
                <w:szCs w:val="24"/>
              </w:rPr>
              <w:t>площади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земельного участка: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552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для жилых домов усадебного типа</w:t>
            </w: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 более 70%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91"/>
        </w:trPr>
        <w:tc>
          <w:tcPr>
            <w:tcW w:w="4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минимальной площади участка</w:t>
            </w: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7"/>
                <w:szCs w:val="7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185"/>
        </w:trPr>
        <w:tc>
          <w:tcPr>
            <w:tcW w:w="4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6"/>
                <w:szCs w:val="16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6"/>
                <w:szCs w:val="16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600 м2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для блокированных жилых домов -</w:t>
            </w: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менее 20 %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91"/>
        </w:trPr>
        <w:tc>
          <w:tcPr>
            <w:tcW w:w="4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1 квартиру - при минимальной</w:t>
            </w: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7"/>
                <w:szCs w:val="7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185"/>
        </w:trPr>
        <w:tc>
          <w:tcPr>
            <w:tcW w:w="4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6"/>
                <w:szCs w:val="16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6"/>
                <w:szCs w:val="16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8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площади участка 600 м2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</w:tbl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spacing w:line="250" w:lineRule="auto"/>
        <w:ind w:left="1000" w:right="400" w:hanging="33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</w:t>
      </w:r>
    </w:p>
    <w:p w:rsidR="00781DD5" w:rsidRDefault="005D3079">
      <w:pPr>
        <w:spacing w:line="230" w:lineRule="auto"/>
        <w:ind w:left="3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Российской Федерации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77" w:lineRule="exact"/>
        <w:rPr>
          <w:sz w:val="20"/>
          <w:szCs w:val="20"/>
        </w:rPr>
      </w:pPr>
    </w:p>
    <w:p w:rsidR="00781DD5" w:rsidRDefault="005D3079">
      <w:pPr>
        <w:numPr>
          <w:ilvl w:val="1"/>
          <w:numId w:val="91"/>
        </w:numPr>
        <w:tabs>
          <w:tab w:val="left" w:pos="1440"/>
        </w:tabs>
        <w:spacing w:line="263" w:lineRule="auto"/>
        <w:ind w:right="120" w:firstLine="707"/>
        <w:rPr>
          <w:rFonts w:eastAsia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* - </w:t>
      </w:r>
      <w:r>
        <w:rPr>
          <w:rFonts w:eastAsia="Times New Roman"/>
          <w:sz w:val="24"/>
          <w:szCs w:val="24"/>
        </w:rPr>
        <w:t>Максимальный размер общей площади земельных участков, которые могут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находиться </w:t>
      </w:r>
      <w:r>
        <w:rPr>
          <w:rFonts w:eastAsia="Times New Roman"/>
          <w:sz w:val="24"/>
          <w:szCs w:val="24"/>
        </w:rPr>
        <w:t>одновременно на праве собственности и (или) ином праве у граждан, ведущих личное подсобное хозяйство, составляет 2,5 гектара. (Статья 6 №154-ЗО от 13.04.2015 г. Закон Челябинской области «О земельных отношениях»).</w:t>
      </w:r>
    </w:p>
    <w:p w:rsidR="00781DD5" w:rsidRDefault="00781DD5">
      <w:pPr>
        <w:spacing w:line="32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92"/>
        </w:numPr>
        <w:tabs>
          <w:tab w:val="left" w:pos="1440"/>
        </w:tabs>
        <w:spacing w:line="232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** -</w:t>
      </w:r>
      <w:r>
        <w:rPr>
          <w:rFonts w:ascii="Calibri" w:eastAsia="Calibri" w:hAnsi="Calibri" w:cs="Calibri"/>
        </w:rPr>
        <w:t>.</w:t>
      </w:r>
      <w:r>
        <w:rPr>
          <w:rFonts w:eastAsia="Times New Roman"/>
          <w:sz w:val="24"/>
          <w:szCs w:val="24"/>
        </w:rPr>
        <w:t xml:space="preserve"> в случае невозможности выполнения д</w:t>
      </w:r>
      <w:r>
        <w:rPr>
          <w:rFonts w:eastAsia="Times New Roman"/>
          <w:sz w:val="24"/>
          <w:szCs w:val="24"/>
        </w:rPr>
        <w:t>анного параметра, обусловленное ограничением площадью земельного участка, допускается уменьшение по Решению Главы</w:t>
      </w:r>
    </w:p>
    <w:p w:rsidR="00781DD5" w:rsidRDefault="00781DD5">
      <w:pPr>
        <w:spacing w:line="309" w:lineRule="exact"/>
        <w:rPr>
          <w:sz w:val="20"/>
          <w:szCs w:val="20"/>
        </w:rPr>
      </w:pPr>
    </w:p>
    <w:p w:rsidR="00781DD5" w:rsidRDefault="005D3079">
      <w:pPr>
        <w:jc w:val="right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37</w:t>
      </w:r>
    </w:p>
    <w:p w:rsidR="00781DD5" w:rsidRDefault="00781DD5">
      <w:pPr>
        <w:sectPr w:rsidR="00781DD5">
          <w:pgSz w:w="11900" w:h="16862"/>
          <w:pgMar w:top="651" w:right="846" w:bottom="0" w:left="1420" w:header="0" w:footer="0" w:gutter="0"/>
          <w:cols w:space="720" w:equalWidth="0">
            <w:col w:w="964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сельского поселения. (Решение Совета депутатов Октябрьского сельского поселения №152/1 от 05.04.2016 г. – </w:t>
      </w:r>
      <w:r>
        <w:rPr>
          <w:rFonts w:eastAsia="Times New Roman"/>
          <w:i/>
          <w:iCs/>
          <w:sz w:val="24"/>
          <w:szCs w:val="24"/>
        </w:rPr>
        <w:t>«п.3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</w:rPr>
        <w:t>Земе</w:t>
      </w:r>
      <w:r>
        <w:rPr>
          <w:rFonts w:eastAsia="Times New Roman"/>
          <w:i/>
          <w:iCs/>
        </w:rPr>
        <w:t>льные участки,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</w:rPr>
        <w:t>находящиеся в государственной или муниципальной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</w:rPr>
        <w:t>собственности, размеры которых меньше установленных предельных минимальных размеров, предоставляются гражданам в собственность для целей указанных в п.1 настоящего Решения, если их невозможно п</w:t>
      </w:r>
      <w:r>
        <w:rPr>
          <w:rFonts w:eastAsia="Times New Roman"/>
          <w:i/>
          <w:iCs/>
        </w:rPr>
        <w:t>рисоединить к другому земельному участку или иным способом увеличить их размеры до размеров, установленных п.1 настоящего решения»).</w:t>
      </w:r>
    </w:p>
    <w:p w:rsidR="00781DD5" w:rsidRDefault="00781DD5">
      <w:pPr>
        <w:spacing w:line="16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93"/>
        </w:numPr>
        <w:tabs>
          <w:tab w:val="left" w:pos="1440"/>
        </w:tabs>
        <w:spacing w:line="236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*** -</w:t>
      </w:r>
      <w:r>
        <w:rPr>
          <w:rFonts w:ascii="Calibri" w:eastAsia="Calibri" w:hAnsi="Calibri" w:cs="Calibri"/>
        </w:rPr>
        <w:t>.</w:t>
      </w:r>
      <w:r>
        <w:rPr>
          <w:rFonts w:eastAsia="Times New Roman"/>
          <w:sz w:val="24"/>
          <w:szCs w:val="24"/>
        </w:rPr>
        <w:t xml:space="preserve"> в случае невозможности выполнения данного параметра, обусловленное ограничением площадью земельного участка, применяется параметр 10 метров при наличии согласования соседей - собственников (пользователей) пограничных земельных участков (если таковые прису</w:t>
      </w:r>
      <w:r>
        <w:rPr>
          <w:rFonts w:eastAsia="Times New Roman"/>
          <w:sz w:val="24"/>
          <w:szCs w:val="24"/>
        </w:rPr>
        <w:t>тствуют)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93"/>
        </w:numPr>
        <w:tabs>
          <w:tab w:val="left" w:pos="800"/>
        </w:tabs>
        <w:ind w:left="800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Расстояния измеряются до наружных граней стен строений.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93"/>
        </w:numPr>
        <w:tabs>
          <w:tab w:val="left" w:pos="933"/>
        </w:tabs>
        <w:spacing w:line="237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Допускается блокировка хозяйственных построек на смежных приусадебных участках по взаимному согласию домовладельцев и в случаях, обусловленных историко-культурными охранными сервитутами, а </w:t>
      </w:r>
      <w:r>
        <w:rPr>
          <w:rFonts w:eastAsia="Times New Roman"/>
          <w:sz w:val="24"/>
          <w:szCs w:val="24"/>
        </w:rPr>
        <w:t>также блокировка хозяйственных построек к основному строению.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93"/>
        </w:numPr>
        <w:tabs>
          <w:tab w:val="left" w:pos="816"/>
        </w:tabs>
        <w:spacing w:line="234" w:lineRule="auto"/>
        <w:ind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Вспомогательные строения, за исключением гаражей, размещать со стороны улиц не допускается.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93"/>
        </w:numPr>
        <w:tabs>
          <w:tab w:val="left" w:pos="941"/>
        </w:tabs>
        <w:spacing w:line="238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Площадь земельных участков под размещение объектов недвижимости для коммунального, социального, быто</w:t>
      </w:r>
      <w:r>
        <w:rPr>
          <w:rFonts w:eastAsia="Times New Roman"/>
          <w:sz w:val="24"/>
          <w:szCs w:val="24"/>
        </w:rPr>
        <w:t>вого обслуживания, если их размещение связано с удовлетворением повседневных потребностей жителей, не причиняет вред окружающей среде и санитарному благополучию, не причиняет существенного неудобства жителям, не требует установления санитарной зоны, не дол</w:t>
      </w:r>
      <w:r>
        <w:rPr>
          <w:rFonts w:eastAsia="Times New Roman"/>
          <w:sz w:val="24"/>
          <w:szCs w:val="24"/>
        </w:rPr>
        <w:t>жна превышать 20% от площади данной территориальной зоны.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93"/>
        </w:numPr>
        <w:tabs>
          <w:tab w:val="left" w:pos="902"/>
        </w:tabs>
        <w:spacing w:line="238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Размещение постоянных или временных гаражей с несколькими стояночными местами, стоянок, объектов капитального строительства, предназначенных для оказания ветеринарных услуг, временного содержания и</w:t>
      </w:r>
      <w:r>
        <w:rPr>
          <w:rFonts w:eastAsia="Times New Roman"/>
          <w:sz w:val="24"/>
          <w:szCs w:val="24"/>
        </w:rPr>
        <w:t>ли разведения животных, не являющихся сельскохозяйственными, под надзором человека, а также объектов инженерной инфраструктуры следует определять в соответствии с требованиями СанПиН 2.2.1/2.1.1.1200-03 «Санитарно-защитные зоны и санитарная классификация п</w:t>
      </w:r>
      <w:r>
        <w:rPr>
          <w:rFonts w:eastAsia="Times New Roman"/>
          <w:sz w:val="24"/>
          <w:szCs w:val="24"/>
        </w:rPr>
        <w:t>редприятий, сооружений и иных объектов».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37" w:lineRule="exact"/>
        <w:rPr>
          <w:sz w:val="20"/>
          <w:szCs w:val="20"/>
        </w:rPr>
      </w:pPr>
    </w:p>
    <w:p w:rsidR="00781DD5" w:rsidRDefault="005D3079">
      <w:pPr>
        <w:ind w:right="37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19. Градостроительные регламенты</w:t>
      </w:r>
    </w:p>
    <w:p w:rsidR="00781DD5" w:rsidRDefault="005D3079">
      <w:pPr>
        <w:ind w:right="38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Г. Производственные зоны</w:t>
      </w:r>
    </w:p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Производственные зоны предназначены для размещения промышленных, коммунально-складских объектов, обеспечивающих их функционирование объектов </w:t>
      </w:r>
      <w:r>
        <w:rPr>
          <w:rFonts w:eastAsia="Times New Roman"/>
          <w:sz w:val="24"/>
          <w:szCs w:val="24"/>
        </w:rPr>
        <w:t>инженерной и транспортной структур, а также для установления санитарно-защитных зон таких объектов.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Виды производственных зон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560" w:right="38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Г1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Зоны предприятий и промышленных объектов</w:t>
      </w:r>
      <w:r>
        <w:rPr>
          <w:rFonts w:eastAsia="Times New Roman"/>
          <w:b/>
          <w:bCs/>
          <w:sz w:val="24"/>
          <w:szCs w:val="24"/>
        </w:rPr>
        <w:t xml:space="preserve"> Г2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Зоны коммунально-складских объектов.</w:t>
      </w:r>
    </w:p>
    <w:p w:rsidR="00781DD5" w:rsidRDefault="00781DD5">
      <w:pPr>
        <w:spacing w:line="282" w:lineRule="exact"/>
        <w:rPr>
          <w:sz w:val="20"/>
          <w:szCs w:val="20"/>
        </w:rPr>
      </w:pPr>
    </w:p>
    <w:p w:rsidR="00781DD5" w:rsidRDefault="005D3079">
      <w:pPr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Г1. ПРОМЫШЛЕННАЯ ЗОНА</w:t>
      </w:r>
    </w:p>
    <w:p w:rsidR="00781DD5" w:rsidRDefault="00781DD5">
      <w:pPr>
        <w:spacing w:line="28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Зона функциониров</w:t>
      </w:r>
      <w:r>
        <w:rPr>
          <w:rFonts w:eastAsia="Times New Roman"/>
          <w:sz w:val="24"/>
          <w:szCs w:val="24"/>
        </w:rPr>
        <w:t>ания, модернизации и реконструкции, размещения производственных предприятий, для которых характерно негативное влияние на окружающую среду.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94"/>
        </w:numPr>
        <w:tabs>
          <w:tab w:val="left" w:pos="852"/>
        </w:tabs>
        <w:spacing w:line="237" w:lineRule="auto"/>
        <w:ind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этой зоне возможно размещение предприятий, коммунально-складских объектов, (очистные сооружения, насосные, специали</w:t>
      </w:r>
      <w:r>
        <w:rPr>
          <w:rFonts w:eastAsia="Times New Roman"/>
          <w:sz w:val="24"/>
          <w:szCs w:val="24"/>
        </w:rPr>
        <w:t>зированные склады, торговые базы, учреждения коммунального и транспортного обслуживания и др.), иных объектов торговой и коммерческой деятельности, объектов сервисного обслуживания населения низкого уровня вредности.</w:t>
      </w:r>
    </w:p>
    <w:p w:rsidR="00781DD5" w:rsidRDefault="00781DD5">
      <w:pPr>
        <w:spacing w:line="286" w:lineRule="exact"/>
        <w:rPr>
          <w:sz w:val="20"/>
          <w:szCs w:val="20"/>
        </w:rPr>
      </w:pPr>
    </w:p>
    <w:p w:rsidR="00781DD5" w:rsidRDefault="005D3079">
      <w:pPr>
        <w:ind w:left="20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Виды разрешенного использования </w:t>
      </w:r>
      <w:r>
        <w:rPr>
          <w:rFonts w:eastAsia="Times New Roman"/>
          <w:b/>
          <w:bCs/>
          <w:sz w:val="24"/>
          <w:szCs w:val="24"/>
        </w:rPr>
        <w:t>земельных участков</w:t>
      </w:r>
    </w:p>
    <w:p w:rsidR="00781DD5" w:rsidRDefault="00781DD5">
      <w:pPr>
        <w:spacing w:line="346" w:lineRule="exact"/>
        <w:rPr>
          <w:sz w:val="20"/>
          <w:szCs w:val="20"/>
        </w:rPr>
      </w:pPr>
    </w:p>
    <w:p w:rsidR="00781DD5" w:rsidRDefault="005D3079">
      <w:pPr>
        <w:ind w:left="94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38</w:t>
      </w:r>
    </w:p>
    <w:p w:rsidR="00781DD5" w:rsidRDefault="00781DD5">
      <w:pPr>
        <w:sectPr w:rsidR="00781DD5">
          <w:pgSz w:w="11900" w:h="16862"/>
          <w:pgMar w:top="674" w:right="846" w:bottom="0" w:left="1420" w:header="0" w:footer="0" w:gutter="0"/>
          <w:cols w:space="720" w:equalWidth="0">
            <w:col w:w="964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numPr>
          <w:ilvl w:val="1"/>
          <w:numId w:val="95"/>
        </w:numPr>
        <w:tabs>
          <w:tab w:val="left" w:pos="3101"/>
        </w:tabs>
        <w:ind w:left="3101" w:hanging="20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объектов капитального строительства</w:t>
      </w:r>
    </w:p>
    <w:p w:rsidR="00781DD5" w:rsidRDefault="00781DD5">
      <w:pPr>
        <w:spacing w:line="276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0"/>
          <w:numId w:val="95"/>
        </w:numPr>
        <w:tabs>
          <w:tab w:val="left" w:pos="861"/>
        </w:tabs>
        <w:ind w:left="861" w:hanging="29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 объекты капитального строительства, предназначенные для производства тканей, одежды, электрических (электронных), фармацевтиче</w:t>
      </w:r>
      <w:r>
        <w:rPr>
          <w:rFonts w:eastAsia="Times New Roman"/>
          <w:sz w:val="24"/>
          <w:szCs w:val="24"/>
        </w:rPr>
        <w:t>ских, стекольных, керамических товаров и товаров повседневного спроса (6.3);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объекты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</w:t>
      </w:r>
      <w:r>
        <w:rPr>
          <w:rFonts w:eastAsia="Times New Roman"/>
          <w:sz w:val="24"/>
          <w:szCs w:val="24"/>
        </w:rPr>
        <w:t>), в том числе для производства напитков, алкогольных напитков и табачных изделий (6.4);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8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объекты капитального строительства, предназначенные для производства: строительных материалов (кирпичей, пиломатериалов, цемента, крепежных материалов), бытового</w:t>
      </w:r>
      <w:r>
        <w:rPr>
          <w:rFonts w:eastAsia="Times New Roman"/>
          <w:sz w:val="24"/>
          <w:szCs w:val="24"/>
        </w:rPr>
        <w:t xml:space="preserve">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 (6.6); 1.7. объекты гидроэнергетики, тепловых станций и других электростанций, размещение обслуживающ</w:t>
      </w:r>
      <w:r>
        <w:rPr>
          <w:rFonts w:eastAsia="Times New Roman"/>
          <w:sz w:val="24"/>
          <w:szCs w:val="24"/>
        </w:rPr>
        <w:t>их и вспомогательных для электростанций сооружений (золоотвалов, гидротехнических сооружений);</w:t>
      </w:r>
    </w:p>
    <w:p w:rsidR="00781DD5" w:rsidRDefault="00781DD5">
      <w:pPr>
        <w:spacing w:line="4" w:lineRule="exact"/>
        <w:rPr>
          <w:sz w:val="20"/>
          <w:szCs w:val="20"/>
        </w:rPr>
      </w:pP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объекты электросетевого хозяйства (6.7);</w:t>
      </w:r>
    </w:p>
    <w:p w:rsidR="00781DD5" w:rsidRDefault="00781DD5">
      <w:pPr>
        <w:spacing w:line="13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1.5. сооружения, имеющие назначение по временному хранению, распределению и перевалке грузов (за исключением </w:t>
      </w:r>
      <w:r>
        <w:rPr>
          <w:rFonts w:eastAsia="Times New Roman"/>
          <w:sz w:val="24"/>
          <w:szCs w:val="24"/>
        </w:rPr>
        <w:t>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элеваторы и продовольственные склады, за исключением железнодорожных перевалочных скла</w:t>
      </w:r>
      <w:r>
        <w:rPr>
          <w:rFonts w:eastAsia="Times New Roman"/>
          <w:sz w:val="24"/>
          <w:szCs w:val="24"/>
        </w:rPr>
        <w:t>дов (6.9);</w:t>
      </w:r>
    </w:p>
    <w:p w:rsidR="00781DD5" w:rsidRDefault="00781DD5">
      <w:pPr>
        <w:spacing w:line="1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1.6. пути сообщения и сооружения, используемых для перевозки людей или грузов, либо передачи веществ (7.0);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1.7. автомобильные дороги, пешеходные тротуары и переходы (12.0);</w:t>
      </w: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1.8. рекламные конструкции;</w:t>
      </w: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1.9. малые архитектурные формы;</w:t>
      </w: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1.10. </w:t>
      </w:r>
      <w:r>
        <w:rPr>
          <w:rFonts w:eastAsia="Times New Roman"/>
          <w:sz w:val="24"/>
          <w:szCs w:val="24"/>
        </w:rPr>
        <w:t>коммунальное обслуживание (3.1).</w:t>
      </w:r>
    </w:p>
    <w:p w:rsidR="00781DD5" w:rsidRDefault="00781DD5">
      <w:pPr>
        <w:spacing w:line="281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96"/>
        </w:numPr>
        <w:tabs>
          <w:tab w:val="left" w:pos="921"/>
        </w:tabs>
        <w:ind w:left="921" w:hanging="35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Условно разрешенные виды использования</w:t>
      </w:r>
    </w:p>
    <w:p w:rsidR="00781DD5" w:rsidRDefault="00781DD5">
      <w:pPr>
        <w:spacing w:line="8" w:lineRule="exact"/>
        <w:rPr>
          <w:sz w:val="20"/>
          <w:szCs w:val="20"/>
        </w:rPr>
      </w:pPr>
    </w:p>
    <w:p w:rsidR="00781DD5" w:rsidRDefault="005D3079">
      <w:pPr>
        <w:spacing w:line="238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 объекты капитального строительства в целях обеспечения населения и организаций коммунальными услугами, в частности: поставка воды, тепла, электричества, газа, предоставление усл</w:t>
      </w:r>
      <w:r>
        <w:rPr>
          <w:rFonts w:eastAsia="Times New Roman"/>
          <w:sz w:val="24"/>
          <w:szCs w:val="24"/>
        </w:rPr>
        <w:t>уг связи, отвод канализационных стоков, очистка и уборка объектов недвижимости (котельные, водозаборы, очистные сооружения, насосные станции, водопроводы, линии электропередачи, трансформаторные подстанции, газопроводы, линии связи, телефонные станции, кан</w:t>
      </w:r>
      <w:r>
        <w:rPr>
          <w:rFonts w:eastAsia="Times New Roman"/>
          <w:sz w:val="24"/>
          <w:szCs w:val="24"/>
        </w:rPr>
        <w:t>ализация, стоянки, гаражи и мастерские для обслуживания уборочной и аварийной техники, мусороперерабатывающие заводы, места сбора вещей для их вторичной переработки, а также здания или помещения, предназначенные для приема населения и организаций в связи с</w:t>
      </w:r>
      <w:r>
        <w:rPr>
          <w:rFonts w:eastAsia="Times New Roman"/>
          <w:sz w:val="24"/>
          <w:szCs w:val="24"/>
        </w:rPr>
        <w:t xml:space="preserve"> предоставлением им коммунальных услуг) (3.1);</w:t>
      </w:r>
    </w:p>
    <w:p w:rsidR="00781DD5" w:rsidRDefault="00781DD5">
      <w:pPr>
        <w:spacing w:line="21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постоянные или временные гаражи с несколькими стояночными местами, стоянки, автозаправочные станции (бензиновые, газовые);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2.3. магазины сопутствующей торговли, здания для организации общественного </w:t>
      </w:r>
      <w:r>
        <w:rPr>
          <w:rFonts w:eastAsia="Times New Roman"/>
          <w:sz w:val="24"/>
          <w:szCs w:val="24"/>
        </w:rPr>
        <w:t>питания в качестве придорожного сервиса;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 автомобильные мойки и прачечные для автомобильных принадлежностей, мастерские, предназначенные для ремонта и обслуживания автомобилей (4.9);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2.5. объекты капитального строительства, предназначенные для оказан</w:t>
      </w:r>
      <w:r>
        <w:rPr>
          <w:rFonts w:eastAsia="Times New Roman"/>
          <w:sz w:val="24"/>
          <w:szCs w:val="24"/>
        </w:rPr>
        <w:t>ия гражданам медицинской помощи (фельдшерские пункты, пункты здравоохранения) (3.4);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2.6. объекты капитального строительства, необходимые для подготовки и поддержания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97"/>
        </w:numPr>
        <w:tabs>
          <w:tab w:val="left" w:pos="279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готовности органов внутренних дел и спасательных служб, в которых существует военизиров</w:t>
      </w:r>
      <w:r>
        <w:rPr>
          <w:rFonts w:eastAsia="Times New Roman"/>
          <w:sz w:val="24"/>
          <w:szCs w:val="24"/>
        </w:rPr>
        <w:t>анная служба; объекты гражданской обороны, за исключением объектов гражданской обороны, являющихся частями производственных зданий (8.3);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2.7. объекты капитального строительства, предназначенные для оказания населению или организациям бытовых услуг (масте</w:t>
      </w:r>
      <w:r>
        <w:rPr>
          <w:rFonts w:eastAsia="Times New Roman"/>
          <w:sz w:val="24"/>
          <w:szCs w:val="24"/>
        </w:rPr>
        <w:t>рские мелкого ремонта, ателье, бани, парикмахерские, прачечные, похоронные бюро) (3.3);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44" w:lineRule="exact"/>
        <w:rPr>
          <w:sz w:val="20"/>
          <w:szCs w:val="20"/>
        </w:rPr>
      </w:pPr>
    </w:p>
    <w:p w:rsidR="00781DD5" w:rsidRDefault="005D3079">
      <w:pPr>
        <w:jc w:val="right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39</w:t>
      </w:r>
    </w:p>
    <w:p w:rsidR="00781DD5" w:rsidRDefault="00781DD5">
      <w:pPr>
        <w:sectPr w:rsidR="00781DD5">
          <w:pgSz w:w="11900" w:h="16862"/>
          <w:pgMar w:top="666" w:right="846" w:bottom="0" w:left="1419" w:header="0" w:footer="0" w:gutter="0"/>
          <w:cols w:space="720" w:equalWidth="0">
            <w:col w:w="9641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2.8. объекты капитального строительства для размещения отделений почты и телеграфа;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right="1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2.9. объекты капитального строительства в целях </w:t>
      </w:r>
      <w:r>
        <w:rPr>
          <w:rFonts w:eastAsia="Times New Roman"/>
          <w:sz w:val="24"/>
          <w:szCs w:val="24"/>
        </w:rPr>
        <w:t>устройства мест общественного питания за плату (рестораны, кафе, столовые, закусочные, бары) (4.6);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2.10.объекты капитального строительства, предназначенные для продажи товаров, торговая площадь которых составляет до 5000 кв.м (4.4);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8" w:lineRule="auto"/>
        <w:ind w:left="1"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2.11.объекты капитал</w:t>
      </w:r>
      <w:r>
        <w:rPr>
          <w:rFonts w:eastAsia="Times New Roman"/>
          <w:sz w:val="24"/>
          <w:szCs w:val="24"/>
        </w:rPr>
        <w:t>ьного строительства с целью: размещения органов управления производством, торговлей, банковской, страховой деятельностью, а также иной управленческой деятельностью, не связанной с государственным или муниципальным управлением и оказанием услуг, а также с ц</w:t>
      </w:r>
      <w:r>
        <w:rPr>
          <w:rFonts w:eastAsia="Times New Roman"/>
          <w:sz w:val="24"/>
          <w:szCs w:val="24"/>
        </w:rPr>
        <w:t>елью обеспечения совершения сделок, не требующих передачи товара в момент ее совершения между организациями, в том числе биржевая деятельность (за исключением банковской и страховой деятельности) (4.1);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2.12.объекты капитального строительства, предназначе</w:t>
      </w:r>
      <w:r>
        <w:rPr>
          <w:rFonts w:eastAsia="Times New Roman"/>
          <w:sz w:val="24"/>
          <w:szCs w:val="24"/>
        </w:rPr>
        <w:t>нные для размещения организаций, оказывающих банковские и страховые услуги (4.5);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1"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2.13.объекты капитального строительства в качестве спортивных клубов, спортивных залов, бассейнов, площадки для занятия спортом и физкультурой (беговые дорожки, спортивные с</w:t>
      </w:r>
      <w:r>
        <w:rPr>
          <w:rFonts w:eastAsia="Times New Roman"/>
          <w:sz w:val="24"/>
          <w:szCs w:val="24"/>
        </w:rPr>
        <w:t>ооружения, теннисные корты, поля для спортивной игры, автодромы, мотодромы, трамплины) (5.1);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2.14. объекты капитального строительства, сооружения, предназначенные для организации постоянной или временной торговли (ярмарка, ярмарка-выставка, рынок, базар)</w:t>
      </w:r>
      <w:r>
        <w:rPr>
          <w:rFonts w:eastAsia="Times New Roman"/>
          <w:sz w:val="24"/>
          <w:szCs w:val="24"/>
        </w:rPr>
        <w:t>,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98"/>
        </w:numPr>
        <w:tabs>
          <w:tab w:val="left" w:pos="200"/>
        </w:tabs>
        <w:spacing w:line="234" w:lineRule="auto"/>
        <w:ind w:left="1" w:right="14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учетом того, что каждое из торговых мест не располагает торговой площадью более 200 кв.м;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1" w:right="14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2.15. объекты капитального строительства, предназначенные для оказания ветеринарных услуг, временного содержания или разведения животных, не являющиеся </w:t>
      </w:r>
      <w:r>
        <w:rPr>
          <w:rFonts w:eastAsia="Times New Roman"/>
          <w:sz w:val="24"/>
          <w:szCs w:val="24"/>
        </w:rPr>
        <w:t>сельскохозяйственными, под надзором человека (3.10);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1" w:right="14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2.16. объекты капитального строительства, предназначенные для размещения в них музеев, выставочных залов, художественных галерей, домов культуры, библиотек, кинотеатров и кинозалов; устройство площадок </w:t>
      </w:r>
      <w:r>
        <w:rPr>
          <w:rFonts w:eastAsia="Times New Roman"/>
          <w:sz w:val="24"/>
          <w:szCs w:val="24"/>
        </w:rPr>
        <w:t>для празднеств и гуляний;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right="14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2.17. объекты капитального строительства для проведения научных исследований и изысканий, испытаний опытных промышленных образцов, для размещения организаций,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1" w:right="1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осуществляющих научные изыскания, исследования и разработки (научно-и</w:t>
      </w:r>
      <w:r>
        <w:rPr>
          <w:rFonts w:eastAsia="Times New Roman"/>
          <w:sz w:val="24"/>
          <w:szCs w:val="24"/>
        </w:rPr>
        <w:t>сследовательские институты, проектные институты, научные центры, опытно-конструкторские центры, государственные академии наук, в том числе отраслевые) (3.9).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99"/>
        </w:numPr>
        <w:tabs>
          <w:tab w:val="left" w:pos="921"/>
        </w:tabs>
        <w:ind w:left="921" w:hanging="35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Вспомогательные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right="14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3.1. защитные леса, в том числе городские леса, </w:t>
      </w:r>
      <w:r>
        <w:rPr>
          <w:rFonts w:eastAsia="Times New Roman"/>
          <w:sz w:val="24"/>
          <w:szCs w:val="24"/>
        </w:rPr>
        <w:t>лесопарки, и иная хозяйственная деятельность, разрешенная в защитных лесах (9.1);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right="14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водопроводы, газопроводы и иные трубопроводы, а также иные здания и сооружения, необходимые для эксплуатации названных трубопроводов (7.5).</w:t>
      </w:r>
    </w:p>
    <w:p w:rsidR="00781DD5" w:rsidRDefault="00781DD5">
      <w:pPr>
        <w:spacing w:line="249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2141" w:right="1720" w:firstLine="14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Предельные параметры </w:t>
      </w:r>
      <w:r>
        <w:rPr>
          <w:rFonts w:eastAsia="Times New Roman"/>
          <w:b/>
          <w:bCs/>
          <w:sz w:val="23"/>
          <w:szCs w:val="23"/>
        </w:rPr>
        <w:t>разрешенного строительства, реконструкции объектов капитального строительства</w:t>
      </w:r>
    </w:p>
    <w:p w:rsidR="00781DD5" w:rsidRDefault="00781D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3" o:spid="_x0000_s1038" style="position:absolute;margin-left:488.55pt;margin-top:8.75pt;width:1pt;height:1pt;z-index:-251656192;visibility:visible;mso-wrap-distance-left:0;mso-wrap-distance-right:0" o:allowincell="f" fillcolor="black" stroked="f"/>
        </w:pict>
      </w:r>
    </w:p>
    <w:p w:rsidR="00781DD5" w:rsidRDefault="00781DD5">
      <w:pPr>
        <w:spacing w:line="141" w:lineRule="exact"/>
        <w:rPr>
          <w:sz w:val="20"/>
          <w:szCs w:val="20"/>
        </w:rPr>
      </w:pP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3400"/>
        <w:gridCol w:w="2560"/>
      </w:tblGrid>
      <w:tr w:rsidR="00781DD5">
        <w:trPr>
          <w:trHeight w:val="276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Предельные (минимальные и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(или) максимальные) размеры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участков, в том числе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СП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площадь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42.13330.2011. Свод правил.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Градостроительство.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 застройка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городских и сельских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поселений.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Актуализированная редакция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СНиП 2.07.01-89*, Местными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нормативами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градостроительного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проектирования сельского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поселения, </w:t>
            </w:r>
            <w:r>
              <w:rPr>
                <w:rFonts w:eastAsia="Times New Roman"/>
                <w:sz w:val="24"/>
                <w:szCs w:val="24"/>
              </w:rPr>
              <w:t>утвержденные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</w:tbl>
    <w:p w:rsidR="00781DD5" w:rsidRDefault="00781DD5">
      <w:pPr>
        <w:spacing w:line="374" w:lineRule="exact"/>
        <w:rPr>
          <w:sz w:val="20"/>
          <w:szCs w:val="20"/>
        </w:rPr>
      </w:pPr>
    </w:p>
    <w:p w:rsidR="00781DD5" w:rsidRDefault="005D3079">
      <w:pPr>
        <w:ind w:left="940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40</w:t>
      </w:r>
    </w:p>
    <w:p w:rsidR="00781DD5" w:rsidRDefault="00781DD5">
      <w:pPr>
        <w:sectPr w:rsidR="00781DD5">
          <w:pgSz w:w="11900" w:h="16862"/>
          <w:pgMar w:top="674" w:right="706" w:bottom="0" w:left="1419" w:header="0" w:footer="0" w:gutter="0"/>
          <w:cols w:space="720" w:equalWidth="0">
            <w:col w:w="9781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3400"/>
        <w:gridCol w:w="2560"/>
      </w:tblGrid>
      <w:tr w:rsidR="00781DD5">
        <w:trPr>
          <w:trHeight w:val="278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решением Советом депутатов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Октябрьского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сельского поселения № 62 от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01.10.2014ги иными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Минимальные отступы от границ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земельных участков </w:t>
            </w:r>
            <w:r>
              <w:rPr>
                <w:rFonts w:eastAsia="Times New Roman"/>
                <w:sz w:val="24"/>
                <w:szCs w:val="24"/>
              </w:rPr>
              <w:t>в целях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 мест допустимого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СП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размещения зданий, строений,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42.13330.2011. Свод правил.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сооружений, за пределами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Градостроительство.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которых запрещено строительство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 застройка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зданий, </w:t>
            </w:r>
            <w:r>
              <w:rPr>
                <w:rFonts w:eastAsia="Times New Roman"/>
                <w:sz w:val="24"/>
                <w:szCs w:val="24"/>
              </w:rPr>
              <w:t>строений, сооружений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городских и сельских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поселений.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Актуализированная редакция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СНиП 2.07.01-89*, Местными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нормативами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градостроительного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проектирования сельского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поселения, утвержденные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решением Советом депутатов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Октябрьского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сельского поселения № 62 от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01.10.2014г и иными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0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2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Предельное количество этажей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2" w:lineRule="exact"/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предельная высота зданий,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строений, сооружений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Устанавливается 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индивидуальном порядке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(применительно к каждому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земельному участку, объекту)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4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процессе согласования.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5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5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Максимальный процент застройки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58" w:lineRule="exact"/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границах земельного участка,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определяемый как отношение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СП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суммарной площади земельного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42.13330.2011. Свод правил.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участка, которая может быть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Градостроительство.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застроена, ко всей площади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 застройка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городских и сельских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поселений.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Актуализированная редакция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СНиП 2.07.01-89*, Местными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нормативами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градостроительного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проектирования сельского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поселения, утвержденные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решением Советом депутатов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Октябрьского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сельского поселения № 62 от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01.10.2014ги иными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</w:tbl>
    <w:p w:rsidR="00781DD5" w:rsidRDefault="00781D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4" o:spid="_x0000_s1039" style="position:absolute;margin-left:488.5pt;margin-top:-277.2pt;width:1pt;height:.95pt;z-index:-251655168;visibility:visible;mso-wrap-distance-left:0;mso-wrap-distance-right:0;mso-position-horizontal-relative:text;mso-position-vertical-relative:text" o:allowincell="f" fillcolor="black" stroked="f"/>
        </w:pict>
      </w:r>
    </w:p>
    <w:p w:rsidR="00781DD5" w:rsidRDefault="00781DD5">
      <w:pPr>
        <w:spacing w:line="169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1000" w:right="540" w:hanging="33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</w:t>
      </w:r>
    </w:p>
    <w:p w:rsidR="00781DD5" w:rsidRDefault="00781DD5">
      <w:pPr>
        <w:spacing w:line="296" w:lineRule="exact"/>
        <w:rPr>
          <w:sz w:val="20"/>
          <w:szCs w:val="20"/>
        </w:rPr>
      </w:pPr>
    </w:p>
    <w:p w:rsidR="00781DD5" w:rsidRDefault="005D3079">
      <w:pPr>
        <w:ind w:left="94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41</w:t>
      </w:r>
    </w:p>
    <w:p w:rsidR="00781DD5" w:rsidRDefault="00781DD5">
      <w:pPr>
        <w:sectPr w:rsidR="00781DD5">
          <w:pgSz w:w="11900" w:h="16862"/>
          <w:pgMar w:top="651" w:right="706" w:bottom="0" w:left="1420" w:header="0" w:footer="0" w:gutter="0"/>
          <w:cols w:space="720" w:equalWidth="0">
            <w:col w:w="978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ind w:left="384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Российской Федерации</w:t>
      </w:r>
    </w:p>
    <w:p w:rsidR="00781DD5" w:rsidRDefault="00781DD5">
      <w:pPr>
        <w:spacing w:line="192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00"/>
        </w:numPr>
        <w:tabs>
          <w:tab w:val="left" w:pos="949"/>
        </w:tabs>
        <w:spacing w:line="236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Размещение новых объектов, </w:t>
      </w:r>
      <w:r>
        <w:rPr>
          <w:rFonts w:eastAsia="Times New Roman"/>
          <w:sz w:val="24"/>
          <w:szCs w:val="24"/>
        </w:rPr>
        <w:t>предприятий возможно при условии, что их нормативные санитарно-защитные зоны находятся в пределах границ санитарно-защитных зон производственных объектов.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100"/>
        </w:numPr>
        <w:tabs>
          <w:tab w:val="left" w:pos="860"/>
        </w:tabs>
        <w:spacing w:line="237" w:lineRule="auto"/>
        <w:ind w:left="1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Эксплуатация существующих объектов разрешается, кроме тех случаев, когда их ССЗ (нормативные) </w:t>
      </w:r>
      <w:r>
        <w:rPr>
          <w:rFonts w:eastAsia="Times New Roman"/>
          <w:sz w:val="24"/>
          <w:szCs w:val="24"/>
        </w:rPr>
        <w:t>частично или полностью находятся в жилой зоне. (В этих случаях: четкая программа модернизации (понижение класса объекта) с проведением постоянного экологического мониторинга).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100"/>
        </w:numPr>
        <w:tabs>
          <w:tab w:val="left" w:pos="819"/>
        </w:tabs>
        <w:spacing w:line="234" w:lineRule="auto"/>
        <w:ind w:left="1" w:right="20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Параметры застройки и размеры земельного участка определяются в зависимости от </w:t>
      </w:r>
      <w:r>
        <w:rPr>
          <w:rFonts w:eastAsia="Times New Roman"/>
          <w:sz w:val="24"/>
          <w:szCs w:val="24"/>
        </w:rPr>
        <w:t>вида и мощности предприятия (на других стадиях размещения).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58" w:lineRule="exact"/>
        <w:rPr>
          <w:sz w:val="20"/>
          <w:szCs w:val="20"/>
        </w:rPr>
      </w:pPr>
    </w:p>
    <w:p w:rsidR="00781DD5" w:rsidRDefault="005D3079">
      <w:pPr>
        <w:ind w:right="-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Г2. КОММУНАЛЬНО-СКЛАДСКАЯ ЗОНА</w:t>
      </w:r>
    </w:p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Зона функционирования, модернизации и реконструкции, размещения коммунально-складских объектов (очистные сооружения, насосные, специализированные склады, торговые</w:t>
      </w:r>
      <w:r>
        <w:rPr>
          <w:rFonts w:eastAsia="Times New Roman"/>
          <w:sz w:val="24"/>
          <w:szCs w:val="24"/>
        </w:rPr>
        <w:t xml:space="preserve"> базы, учреждения коммунального и транспортного обслуживания и др.), иных объектов торговой и коммерческой деятельности.</w:t>
      </w:r>
    </w:p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ind w:left="202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Виды разрешенного использования земельных участков</w:t>
      </w:r>
    </w:p>
    <w:p w:rsidR="00781DD5" w:rsidRDefault="005D3079">
      <w:pPr>
        <w:numPr>
          <w:ilvl w:val="1"/>
          <w:numId w:val="101"/>
        </w:numPr>
        <w:tabs>
          <w:tab w:val="left" w:pos="3101"/>
        </w:tabs>
        <w:ind w:left="3101" w:hanging="20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объектов капитального строительства</w:t>
      </w:r>
    </w:p>
    <w:p w:rsidR="00781DD5" w:rsidRDefault="00781DD5">
      <w:pPr>
        <w:spacing w:line="276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0"/>
          <w:numId w:val="101"/>
        </w:numPr>
        <w:tabs>
          <w:tab w:val="left" w:pos="861"/>
        </w:tabs>
        <w:ind w:left="861" w:hanging="29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1.1.сооружения, имеющие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</w:t>
      </w:r>
      <w:r>
        <w:rPr>
          <w:rFonts w:eastAsia="Times New Roman"/>
          <w:sz w:val="24"/>
          <w:szCs w:val="24"/>
        </w:rPr>
        <w:t>ные терминалы и доки, элеваторы и продовольственные склады, за исключением железнодорожных перевалочных складов (6.9);</w:t>
      </w:r>
    </w:p>
    <w:p w:rsidR="00781DD5" w:rsidRDefault="00781DD5">
      <w:pPr>
        <w:spacing w:line="5" w:lineRule="exact"/>
        <w:rPr>
          <w:sz w:val="20"/>
          <w:szCs w:val="20"/>
        </w:rPr>
      </w:pP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автомобильные дороги, пешеходные тротуары и переходы (12.0);</w:t>
      </w: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рекламные конструкции;</w:t>
      </w: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малые архитектурные формы;</w:t>
      </w: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1.5. комму</w:t>
      </w:r>
      <w:r>
        <w:rPr>
          <w:rFonts w:eastAsia="Times New Roman"/>
          <w:sz w:val="24"/>
          <w:szCs w:val="24"/>
        </w:rPr>
        <w:t>нальное обслуживание (3.1);</w:t>
      </w: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1.6. объекты придорожного сервиса (4.9.1).</w:t>
      </w:r>
    </w:p>
    <w:p w:rsidR="00781DD5" w:rsidRDefault="00781DD5">
      <w:pPr>
        <w:spacing w:line="281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02"/>
        </w:numPr>
        <w:tabs>
          <w:tab w:val="left" w:pos="921"/>
        </w:tabs>
        <w:ind w:left="921" w:hanging="35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Условно разрешенные виды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8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2.1. объекты капитального строительства с целью: размещения органов управления производством, торговлей, банковской, страховой деятельностью, а </w:t>
      </w:r>
      <w:r>
        <w:rPr>
          <w:rFonts w:eastAsia="Times New Roman"/>
          <w:sz w:val="24"/>
          <w:szCs w:val="24"/>
        </w:rPr>
        <w:t>также иной управленческой деятельностью,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ее совершения между организациями, в том числе бир</w:t>
      </w:r>
      <w:r>
        <w:rPr>
          <w:rFonts w:eastAsia="Times New Roman"/>
          <w:sz w:val="24"/>
          <w:szCs w:val="24"/>
        </w:rPr>
        <w:t>жевая деятельность (за исключением банковской и страховой деятельности) (4.1);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объекты капитального строительства, предназначенные для размещения организаций, оказывающих банковские и страховые услуги (4.5);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объекты капитального строительства в</w:t>
      </w:r>
      <w:r>
        <w:rPr>
          <w:rFonts w:eastAsia="Times New Roman"/>
          <w:sz w:val="24"/>
          <w:szCs w:val="24"/>
        </w:rPr>
        <w:t xml:space="preserve"> качестве спортивных клубов, спортивных залов, бассейнов, площадки для занятия спортом и физкультурой (беговые дорожки, спортивные сооружения, теннисные корты, поля для спортивной игры, автодромы, мотодромы, трамплины) (5.1);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2.4. объекты капитального </w:t>
      </w:r>
      <w:r>
        <w:rPr>
          <w:rFonts w:eastAsia="Times New Roman"/>
          <w:sz w:val="24"/>
          <w:szCs w:val="24"/>
        </w:rPr>
        <w:t>строительства, предназначенные для оказания гражданам медицинской помощи (фельдшерские пункты, пункты здравоохранения) (3.4);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2.5. объекты капитального строительства, сооружения, предназначенные для организации постоянной или временной торговли (ярмарка, </w:t>
      </w:r>
      <w:r>
        <w:rPr>
          <w:rFonts w:eastAsia="Times New Roman"/>
          <w:sz w:val="24"/>
          <w:szCs w:val="24"/>
        </w:rPr>
        <w:t>ярмарка-выставка, рынок, базар),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03"/>
        </w:numPr>
        <w:tabs>
          <w:tab w:val="left" w:pos="200"/>
        </w:tabs>
        <w:spacing w:line="234" w:lineRule="auto"/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учетом того, что каждое из торговых мест не располагает торговой площадью более 200 кв.м;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2.6. гаражи и (или) стоянки для автомобилей (4.3);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34" w:lineRule="exact"/>
        <w:rPr>
          <w:sz w:val="20"/>
          <w:szCs w:val="20"/>
        </w:rPr>
      </w:pPr>
    </w:p>
    <w:p w:rsidR="00781DD5" w:rsidRDefault="005D3079">
      <w:pPr>
        <w:ind w:left="940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42</w:t>
      </w:r>
    </w:p>
    <w:p w:rsidR="00781DD5" w:rsidRDefault="00781DD5">
      <w:pPr>
        <w:sectPr w:rsidR="00781DD5">
          <w:pgSz w:w="11900" w:h="16862"/>
          <w:pgMar w:top="666" w:right="846" w:bottom="0" w:left="1419" w:header="0" w:footer="0" w:gutter="0"/>
          <w:cols w:space="720" w:equalWidth="0">
            <w:col w:w="9641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2.7. объекты капитального строительства, предназнач</w:t>
      </w:r>
      <w:r>
        <w:rPr>
          <w:rFonts w:eastAsia="Times New Roman"/>
          <w:sz w:val="24"/>
          <w:szCs w:val="24"/>
        </w:rPr>
        <w:t>енные для продажи товаров, торговая площадь которых составляет до 5000 кв.м (4.4);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2.8. пути сообщения и сооружения, используемых для перевозки людей или грузов, либо передачи веществ (7.0);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2.9. постоянные или временные гаражи с несколькими стояночными </w:t>
      </w:r>
      <w:r>
        <w:rPr>
          <w:rFonts w:eastAsia="Times New Roman"/>
          <w:sz w:val="24"/>
          <w:szCs w:val="24"/>
        </w:rPr>
        <w:t>местами, стоянки, автозаправочные станции (бензиновые, газовые);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2.10. магазины сопутствующей торговли, здания для организации общественного питания в качестве придорожного сервиса;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2.11. автомобильные мойки и прачечные для автомобильных принадлежностей,</w:t>
      </w:r>
      <w:r>
        <w:rPr>
          <w:rFonts w:eastAsia="Times New Roman"/>
          <w:sz w:val="24"/>
          <w:szCs w:val="24"/>
        </w:rPr>
        <w:t xml:space="preserve"> мастерские, предназначенные для ремонта и обслуживания автомобилей (4.9);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2.12. объекты капитального строительства, необходимые для подготовки и поддержания в готовности органов внутренних дел и спасательных служб, в которых существует военизированная сл</w:t>
      </w:r>
      <w:r>
        <w:rPr>
          <w:rFonts w:eastAsia="Times New Roman"/>
          <w:sz w:val="24"/>
          <w:szCs w:val="24"/>
        </w:rPr>
        <w:t>ужба; объекты гражданской обороны, за исключением объектов гражданской обороны, являющихся частями производственных зданий (8.3);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2.13. объекты капитального строительства, предназначенные для оказания ветеринарных услуг, временного содержания или разведен</w:t>
      </w:r>
      <w:r>
        <w:rPr>
          <w:rFonts w:eastAsia="Times New Roman"/>
          <w:sz w:val="24"/>
          <w:szCs w:val="24"/>
        </w:rPr>
        <w:t>ия животных, не являющиеся сельскохозяйственными, под надзором человека (3.10);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8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2.14. объекты капитального строительства в целях обеспечения населения и организаций коммунальными услугами, в частности: поставка воды, тепла, электричества, газа, предоставл</w:t>
      </w:r>
      <w:r>
        <w:rPr>
          <w:rFonts w:eastAsia="Times New Roman"/>
          <w:sz w:val="24"/>
          <w:szCs w:val="24"/>
        </w:rPr>
        <w:t>ение услуг связи, отвод канализационных стоков, очистка и уборка объектов недвижимости (котельные, водозаборы, очистные сооружения, насосные станции, водопроводы, линии электропередачи, трансформаторные подстанции, газопроводы, линии связи, телефонные стан</w:t>
      </w:r>
      <w:r>
        <w:rPr>
          <w:rFonts w:eastAsia="Times New Roman"/>
          <w:sz w:val="24"/>
          <w:szCs w:val="24"/>
        </w:rPr>
        <w:t>ции, канализация, стоянки, гаражи и мастерские для обслуживания уборочной и аварийной техники, места сбора вещей для их вторичной переработки, а также здания или помещения, предназначенные для приема населения и организаций в связи с предоставлением им ком</w:t>
      </w:r>
      <w:r>
        <w:rPr>
          <w:rFonts w:eastAsia="Times New Roman"/>
          <w:sz w:val="24"/>
          <w:szCs w:val="24"/>
        </w:rPr>
        <w:t>мунальных услуг) (3.1);</w:t>
      </w:r>
    </w:p>
    <w:p w:rsidR="00781DD5" w:rsidRDefault="00781DD5">
      <w:pPr>
        <w:spacing w:line="22" w:lineRule="exact"/>
        <w:rPr>
          <w:sz w:val="20"/>
          <w:szCs w:val="20"/>
        </w:rPr>
      </w:pPr>
    </w:p>
    <w:p w:rsidR="00781DD5" w:rsidRDefault="005D3079">
      <w:pPr>
        <w:spacing w:line="238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2.15. объекты капитального строительства, предназначенные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</w:t>
      </w:r>
      <w:r>
        <w:rPr>
          <w:rFonts w:eastAsia="Times New Roman"/>
          <w:sz w:val="24"/>
          <w:szCs w:val="24"/>
        </w:rPr>
        <w:t>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2.16. объекты капит</w:t>
      </w:r>
      <w:r>
        <w:rPr>
          <w:rFonts w:eastAsia="Times New Roman"/>
          <w:sz w:val="24"/>
          <w:szCs w:val="24"/>
        </w:rPr>
        <w:t>ального строительства для размещения отделений почты и телеграфа;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2.17. объекты капитального строительства для размещения общественных некоммерческих организаций: благотворительных организаций, клубов по интересам (3.2);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2.18. объекты капитального строит</w:t>
      </w:r>
      <w:r>
        <w:rPr>
          <w:rFonts w:eastAsia="Times New Roman"/>
          <w:sz w:val="24"/>
          <w:szCs w:val="24"/>
        </w:rPr>
        <w:t>ельства, предназначенные для оказания населению или организациям бытовых услуг (мастерские мелкого ремонта, ателье, бани, парикмахерские, прачечные, похоронные бюро) (3.3);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2.19. объекты капитального строительства в целях устройства мест общественного пит</w:t>
      </w:r>
      <w:r>
        <w:rPr>
          <w:rFonts w:eastAsia="Times New Roman"/>
          <w:sz w:val="24"/>
          <w:szCs w:val="24"/>
        </w:rPr>
        <w:t>ания за плату (рестораны, кафе, столовые, закусочные, бары) (4.6);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2.20. объекты капитального строительства, предназначенные для размещения: дискотек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04"/>
        </w:numPr>
        <w:tabs>
          <w:tab w:val="left" w:pos="385"/>
        </w:tabs>
        <w:spacing w:line="236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танцевальных площадок, ночных клубов, аквапарков, боулинга, аттракционов, ипподромов, игровых автоматов </w:t>
      </w:r>
      <w:r>
        <w:rPr>
          <w:rFonts w:eastAsia="Times New Roman"/>
          <w:sz w:val="24"/>
          <w:szCs w:val="24"/>
        </w:rPr>
        <w:t>(кроме игрового оборудования, используемого для проведения азартных игр) и игровых площадок (4.8);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2.21. объекты капитального строительства, предназначенные для размещения в них музеев, выставочных залов, художественных галерей, домов культуры, библиотек,</w:t>
      </w:r>
      <w:r>
        <w:rPr>
          <w:rFonts w:eastAsia="Times New Roman"/>
          <w:sz w:val="24"/>
          <w:szCs w:val="24"/>
        </w:rPr>
        <w:t xml:space="preserve"> кинотеатров и кинозалов; устройство площадок для празднеств и гуляний;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2.22. здания и сооружения для размещения цирков, зверинцев, зоопарков, океанариумов (3.6);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2.23. объекты капитального строительства для проведения научных исследований и изысканий, и</w:t>
      </w:r>
      <w:r>
        <w:rPr>
          <w:rFonts w:eastAsia="Times New Roman"/>
          <w:sz w:val="24"/>
          <w:szCs w:val="24"/>
        </w:rPr>
        <w:t>спытаний опытных промышленных образцов, для размещения организаций,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центры, государственные академ</w:t>
      </w:r>
      <w:r>
        <w:rPr>
          <w:rFonts w:eastAsia="Times New Roman"/>
          <w:sz w:val="24"/>
          <w:szCs w:val="24"/>
        </w:rPr>
        <w:t>ии наук, в том числе отраслевые) (3.9);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44" w:lineRule="exact"/>
        <w:rPr>
          <w:sz w:val="20"/>
          <w:szCs w:val="20"/>
        </w:rPr>
      </w:pPr>
    </w:p>
    <w:p w:rsidR="00781DD5" w:rsidRDefault="005D3079">
      <w:pPr>
        <w:ind w:left="940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43</w:t>
      </w:r>
    </w:p>
    <w:p w:rsidR="00781DD5" w:rsidRDefault="00781DD5">
      <w:pPr>
        <w:sectPr w:rsidR="00781DD5">
          <w:pgSz w:w="11900" w:h="16862"/>
          <w:pgMar w:top="674" w:right="846" w:bottom="0" w:left="1419" w:header="0" w:footer="0" w:gutter="0"/>
          <w:cols w:space="720" w:equalWidth="0">
            <w:col w:w="9641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right="4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2.24. объекты капитального строительства, предназначенных для отправления религиозных обрядов (церкви, соборы, храмы, часовни, монастыри, мечети, молельные дома) (3.7);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right="4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2.25. жилые дома, </w:t>
      </w:r>
      <w:r>
        <w:rPr>
          <w:rFonts w:eastAsia="Times New Roman"/>
          <w:sz w:val="24"/>
          <w:szCs w:val="24"/>
        </w:rPr>
        <w:t>не предназначенные для раздела на квартиры (дом, пригодный для постоянного проживания, высотой не выше трех надземных этажей); сады, огороды, теплицы; гаражи и подсобные сооружения на предоставленном для индивидуального жилищного строительства земельном уч</w:t>
      </w:r>
      <w:r>
        <w:rPr>
          <w:rFonts w:eastAsia="Times New Roman"/>
          <w:sz w:val="24"/>
          <w:szCs w:val="24"/>
        </w:rPr>
        <w:t>астке(2.1);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right="4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2.26. жилые дома, не предназначенные для раздела на квартиры (жилой дом, пригодный для постоянного проживания, высотой не выше трех надземных этажей, имеющих общую стену с соседним домом, при общем количестве совмещенных домов не более десяти)</w:t>
      </w:r>
      <w:r>
        <w:rPr>
          <w:rFonts w:eastAsia="Times New Roman"/>
          <w:sz w:val="24"/>
          <w:szCs w:val="24"/>
        </w:rPr>
        <w:t>; сады, огороды, теплицы; гаражи и подсобные сооружения на предоставленном для индивидуального жилищного строительства земельном участке (2.3).</w:t>
      </w:r>
    </w:p>
    <w:p w:rsidR="00781DD5" w:rsidRDefault="00781DD5">
      <w:pPr>
        <w:spacing w:line="10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05"/>
        </w:numPr>
        <w:tabs>
          <w:tab w:val="left" w:pos="800"/>
        </w:tabs>
        <w:ind w:left="800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Вспомогательные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44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3.1. защитные леса, в том числе городские леса, лесопарки, и </w:t>
      </w:r>
      <w:r>
        <w:rPr>
          <w:rFonts w:eastAsia="Times New Roman"/>
          <w:sz w:val="24"/>
          <w:szCs w:val="24"/>
        </w:rPr>
        <w:t>иная хозяйственная деятельность, разрешенная в защитных лесах (9.1);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44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водопроводы, газопроводы и иные трубопроводы, а также иные здания и сооружения, необходимые для эксплуатации названных трубопроводов (7.5).</w:t>
      </w:r>
    </w:p>
    <w:p w:rsidR="00781DD5" w:rsidRDefault="00781DD5">
      <w:pPr>
        <w:spacing w:line="295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2140" w:right="2020" w:firstLine="14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Предельные параметры разрешенного строит</w:t>
      </w:r>
      <w:r>
        <w:rPr>
          <w:rFonts w:eastAsia="Times New Roman"/>
          <w:b/>
          <w:bCs/>
          <w:sz w:val="23"/>
          <w:szCs w:val="23"/>
        </w:rPr>
        <w:t>ельства, реконструкции объектов капитального строительства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3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80"/>
        <w:gridCol w:w="3260"/>
        <w:gridCol w:w="2840"/>
      </w:tblGrid>
      <w:tr w:rsidR="00781DD5">
        <w:trPr>
          <w:trHeight w:val="276"/>
        </w:trPr>
        <w:tc>
          <w:tcPr>
            <w:tcW w:w="3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Предельные (минимальные и (или)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СП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максимальные) размеры земельных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42.13330.2011. Свод правил.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участков, в том числе их площадь: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Градостроительство.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 застройка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городских и сельских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поселений.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Актуализированная редакция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СНиП 2.07.01-89*,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Местными нормативами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градостроительного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проектирования  сельского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поселения, утвержденными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Советом депутатов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Октябрьского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сельского поселения № </w:t>
            </w:r>
            <w:r>
              <w:rPr>
                <w:rFonts w:eastAsia="Times New Roman"/>
                <w:sz w:val="24"/>
                <w:szCs w:val="24"/>
              </w:rPr>
              <w:t>62 от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01.10.2014г. и иными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828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гаража (из расчета на одно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машина место), м2: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-максимальная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40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2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-минимальная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Минимальные отступы от границ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 в целях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ограничения параметра.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 мест допустимого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СП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размещения зданий, строений,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42.13330.2011. Свод правил.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сооружений, за пределами которых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Градостроительство.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запрещено строительство зданий,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 застройка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строений,</w:t>
            </w:r>
            <w:r>
              <w:rPr>
                <w:rFonts w:eastAsia="Times New Roman"/>
                <w:sz w:val="24"/>
                <w:szCs w:val="24"/>
              </w:rPr>
              <w:t xml:space="preserve"> сооружений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городских и сельских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поселений.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Актуализированная редакция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4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СНиП 2.07.01-89*,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587"/>
        </w:trPr>
        <w:tc>
          <w:tcPr>
            <w:tcW w:w="398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781DD5" w:rsidRDefault="005D3079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44</w:t>
            </w:r>
          </w:p>
        </w:tc>
      </w:tr>
    </w:tbl>
    <w:p w:rsidR="00781DD5" w:rsidRDefault="00781D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5" o:spid="_x0000_s1040" style="position:absolute;margin-left:502.8pt;margin-top:-30.45pt;width:.95pt;height:1pt;z-index:-251654144;visibility:visible;mso-wrap-distance-left:0;mso-wrap-distance-right:0;mso-position-horizontal-relative:text;mso-position-vertical-relative:text" o:allowincell="f" fillcolor="black" stroked="f"/>
        </w:pict>
      </w:r>
    </w:p>
    <w:p w:rsidR="00781DD5" w:rsidRDefault="00781DD5">
      <w:pPr>
        <w:sectPr w:rsidR="00781DD5">
          <w:pgSz w:w="11900" w:h="16862"/>
          <w:pgMar w:top="674" w:right="406" w:bottom="0" w:left="1420" w:header="0" w:footer="0" w:gutter="0"/>
          <w:cols w:space="720" w:equalWidth="0">
            <w:col w:w="1008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80"/>
        <w:gridCol w:w="3260"/>
        <w:gridCol w:w="2840"/>
      </w:tblGrid>
      <w:tr w:rsidR="00781DD5">
        <w:trPr>
          <w:trHeight w:val="278"/>
        </w:trPr>
        <w:tc>
          <w:tcPr>
            <w:tcW w:w="3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Местными нормативами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градостроительного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проектирования сельского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поселения, утвержденными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Советом депутатов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Октябрьского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сельского поселения № 62 от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01.10.2014г. и иными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9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3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Предельное количество этажей или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right="1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предельная высота зданий,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ограничения параметра.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строений, сооружений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Устанавливается</w:t>
            </w:r>
            <w:r>
              <w:rPr>
                <w:rFonts w:eastAsia="Times New Roman"/>
                <w:sz w:val="24"/>
                <w:szCs w:val="24"/>
              </w:rPr>
              <w:t xml:space="preserve"> в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индивидуальном порядке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(применительно к каждому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земельному участку,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объекту) в процессе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согласования.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Максимальный процент застройки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границах земельного участка,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ограничения параметра.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определяемый как </w:t>
            </w:r>
            <w:r>
              <w:rPr>
                <w:rFonts w:eastAsia="Times New Roman"/>
                <w:sz w:val="24"/>
                <w:szCs w:val="24"/>
              </w:rPr>
              <w:t>отношение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СП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суммарной площади земельного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42.13330.2011. Свод правил.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участка, которая может быть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Градостроительство.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застроена, ко всей площади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 застройка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городских и сельских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поселений.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Актуализированная редакция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СНиП 2.07.01-89*,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Местными нормативами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градостроительного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проектирования сельского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поселения, утвержденными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Советом депутатов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Октябрьского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сельского поселения № 62 от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01.10.2014г. и иными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4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</w:tbl>
    <w:p w:rsidR="00781DD5" w:rsidRDefault="00781D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6" o:spid="_x0000_s1041" style="position:absolute;margin-left:502.8pt;margin-top:-.7pt;width:.95pt;height:.95pt;z-index:-251653120;visibility:visible;mso-wrap-distance-left:0;mso-wrap-distance-right:0;mso-position-horizontal-relative:text;mso-position-vertical-relative:text" o:allowincell="f" fillcolor="black" stroked="f"/>
        </w:pict>
      </w:r>
    </w:p>
    <w:p w:rsidR="00781DD5" w:rsidRDefault="00781DD5">
      <w:pPr>
        <w:spacing w:line="263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1000" w:right="840" w:hanging="33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</w:t>
      </w:r>
    </w:p>
    <w:p w:rsidR="00781DD5" w:rsidRDefault="005D3079">
      <w:pPr>
        <w:spacing w:line="232" w:lineRule="auto"/>
        <w:ind w:right="-1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Российской Федерации</w:t>
      </w:r>
    </w:p>
    <w:p w:rsidR="00781DD5" w:rsidRDefault="00781DD5">
      <w:pPr>
        <w:spacing w:line="284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06"/>
        </w:numPr>
        <w:tabs>
          <w:tab w:val="left" w:pos="948"/>
        </w:tabs>
        <w:spacing w:line="236" w:lineRule="auto"/>
        <w:ind w:right="440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Размещение новых объектов, предприятий возможно при условии,</w:t>
      </w:r>
      <w:r>
        <w:rPr>
          <w:rFonts w:eastAsia="Times New Roman"/>
          <w:sz w:val="24"/>
          <w:szCs w:val="24"/>
        </w:rPr>
        <w:t xml:space="preserve"> что их нормативные санитарно-защитные зоны находятся в пределах границ санитарно-защитных зон производственных объектов.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106"/>
        </w:numPr>
        <w:tabs>
          <w:tab w:val="left" w:pos="969"/>
        </w:tabs>
        <w:spacing w:line="234" w:lineRule="auto"/>
        <w:ind w:right="440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Эксплуатация существующих объектов при наличии четкой модернизации (понижение класса вредности) с проведением постоянного экологическ</w:t>
      </w:r>
      <w:r>
        <w:rPr>
          <w:rFonts w:eastAsia="Times New Roman"/>
          <w:sz w:val="24"/>
          <w:szCs w:val="24"/>
        </w:rPr>
        <w:t>ого мониторинга.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106"/>
        </w:numPr>
        <w:tabs>
          <w:tab w:val="left" w:pos="811"/>
        </w:tabs>
        <w:spacing w:line="237" w:lineRule="auto"/>
        <w:ind w:right="440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Размещение объектов жилой застройки при условии, что они находятся за границами санитарно-защитных зон от организаций, промышленных объектов и производств, групп промышленных объектов и сооружения, являющихся источниками воздействия на ср</w:t>
      </w:r>
      <w:r>
        <w:rPr>
          <w:rFonts w:eastAsia="Times New Roman"/>
          <w:sz w:val="24"/>
          <w:szCs w:val="24"/>
        </w:rPr>
        <w:t>еду обитания и здоровье человека.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31" w:lineRule="exact"/>
        <w:rPr>
          <w:sz w:val="20"/>
          <w:szCs w:val="20"/>
        </w:rPr>
      </w:pPr>
    </w:p>
    <w:p w:rsidR="00781DD5" w:rsidRDefault="005D3079">
      <w:pPr>
        <w:ind w:left="94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45</w:t>
      </w:r>
    </w:p>
    <w:p w:rsidR="00781DD5" w:rsidRDefault="00781DD5">
      <w:pPr>
        <w:sectPr w:rsidR="00781DD5">
          <w:pgSz w:w="11900" w:h="16862"/>
          <w:pgMar w:top="651" w:right="406" w:bottom="0" w:left="1420" w:header="0" w:footer="0" w:gutter="0"/>
          <w:cols w:space="720" w:equalWidth="0">
            <w:col w:w="1008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20. Градостроительные регламенты</w:t>
      </w:r>
    </w:p>
    <w:p w:rsidR="00781DD5" w:rsidRDefault="005D3079">
      <w:pPr>
        <w:ind w:left="14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Е. Зоны специального назначения</w:t>
      </w:r>
    </w:p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Зоны специального назначения предназначены для размещения кладбищ, полигонов твердых бытовых отходов, биотермических </w:t>
      </w:r>
      <w:r>
        <w:rPr>
          <w:rFonts w:eastAsia="Times New Roman"/>
          <w:sz w:val="24"/>
          <w:szCs w:val="24"/>
        </w:rPr>
        <w:t>отходов.</w:t>
      </w:r>
    </w:p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ind w:right="-4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Е1. ЗОНА КЛАДБИЩ</w:t>
      </w:r>
    </w:p>
    <w:p w:rsidR="00781DD5" w:rsidRDefault="00781DD5">
      <w:pPr>
        <w:spacing w:line="276" w:lineRule="exact"/>
        <w:rPr>
          <w:sz w:val="20"/>
          <w:szCs w:val="20"/>
        </w:rPr>
      </w:pPr>
    </w:p>
    <w:p w:rsidR="00781DD5" w:rsidRDefault="005D3079">
      <w:pPr>
        <w:ind w:left="20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Виды разрешенного использования земельных участков</w:t>
      </w:r>
    </w:p>
    <w:p w:rsidR="00781DD5" w:rsidRDefault="005D3079">
      <w:pPr>
        <w:numPr>
          <w:ilvl w:val="1"/>
          <w:numId w:val="107"/>
        </w:numPr>
        <w:tabs>
          <w:tab w:val="left" w:pos="2780"/>
        </w:tabs>
        <w:ind w:left="2780" w:hanging="20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объектов капитального строительства:</w:t>
      </w:r>
    </w:p>
    <w:p w:rsidR="00781DD5" w:rsidRDefault="00781DD5">
      <w:pPr>
        <w:spacing w:line="276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0"/>
          <w:numId w:val="107"/>
        </w:numPr>
        <w:tabs>
          <w:tab w:val="left" w:pos="860"/>
        </w:tabs>
        <w:ind w:left="860" w:hanging="29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1.1. кладбища, крематории и места захоронения, включая соответствующие культовых сооружений </w:t>
      </w:r>
      <w:r>
        <w:rPr>
          <w:rFonts w:eastAsia="Times New Roman"/>
          <w:sz w:val="24"/>
          <w:szCs w:val="24"/>
        </w:rPr>
        <w:t>(12.1);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защитные леса, в том числе городские леса, лесопарки, и иная хозяйственная деятельность, разрешенная в защитных лесах (9.1);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автомобильные дороги, пешеходные тротуары и переходы (12.0);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объекты капитального строительства, предназн</w:t>
      </w:r>
      <w:r>
        <w:rPr>
          <w:rFonts w:eastAsia="Times New Roman"/>
          <w:sz w:val="24"/>
          <w:szCs w:val="24"/>
        </w:rPr>
        <w:t>аченные для оказания населению или организациям бытовых услуг (похоронные бюро) (3.3);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1.5. рекламные конструкции;</w:t>
      </w: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1.6. малые архитектурные формы;</w:t>
      </w: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1.7. коммунальное обслуживание (3.1).</w:t>
      </w:r>
    </w:p>
    <w:p w:rsidR="00781DD5" w:rsidRDefault="00781DD5">
      <w:pPr>
        <w:spacing w:line="5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2.Условно разрешенные виды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 объекты капитального с</w:t>
      </w:r>
      <w:r>
        <w:rPr>
          <w:rFonts w:eastAsia="Times New Roman"/>
          <w:sz w:val="24"/>
          <w:szCs w:val="24"/>
        </w:rPr>
        <w:t>троительства в целях извлечения прибыли на основании торговой и иной предпринимательской деятельности. (4.0);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2.2. объекты капитального строительства, предназначенных для отправления религиозных обрядов (церкви, соборы, храмы, часовни, монастыри, мечети, </w:t>
      </w:r>
      <w:r>
        <w:rPr>
          <w:rFonts w:eastAsia="Times New Roman"/>
          <w:sz w:val="24"/>
          <w:szCs w:val="24"/>
        </w:rPr>
        <w:t>молельные дома) (3.7).</w:t>
      </w:r>
    </w:p>
    <w:p w:rsidR="00781DD5" w:rsidRDefault="00781DD5">
      <w:pPr>
        <w:spacing w:line="6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08"/>
        </w:numPr>
        <w:tabs>
          <w:tab w:val="left" w:pos="800"/>
        </w:tabs>
        <w:ind w:left="800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Вспомогательные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водопроводы, газопроводы и иные трубопроводы, а также иные здания и сооружения, необходимые для эксплуатации названных трубопроводов (7.5).</w:t>
      </w:r>
    </w:p>
    <w:p w:rsidR="00781DD5" w:rsidRDefault="00781DD5">
      <w:pPr>
        <w:spacing w:line="295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2140" w:right="1700" w:firstLine="1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Предельные параметры разрешенного </w:t>
      </w:r>
      <w:r>
        <w:rPr>
          <w:rFonts w:eastAsia="Times New Roman"/>
          <w:b/>
          <w:bCs/>
          <w:sz w:val="24"/>
          <w:szCs w:val="24"/>
        </w:rPr>
        <w:t>строительства, реконструкции объектов капитального строительства</w:t>
      </w:r>
    </w:p>
    <w:p w:rsidR="00781DD5" w:rsidRDefault="00781D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7" o:spid="_x0000_s1042" style="position:absolute;margin-left:488.5pt;margin-top:13.85pt;width:1pt;height:1pt;z-index:-251652096;visibility:visible;mso-wrap-distance-left:0;mso-wrap-distance-right:0" o:allowincell="f" fillcolor="black" stroked="f"/>
        </w:pict>
      </w:r>
    </w:p>
    <w:p w:rsidR="00781DD5" w:rsidRDefault="00781DD5">
      <w:pPr>
        <w:spacing w:line="24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3400"/>
        <w:gridCol w:w="2560"/>
      </w:tblGrid>
      <w:tr w:rsidR="00781DD5">
        <w:trPr>
          <w:trHeight w:val="276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Предельные (минимальные и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(или) максимальные) размеры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участков, в том числе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СП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площадь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42.13330.2011. </w:t>
            </w:r>
            <w:r>
              <w:rPr>
                <w:rFonts w:eastAsia="Times New Roman"/>
                <w:w w:val="99"/>
                <w:sz w:val="24"/>
                <w:szCs w:val="24"/>
              </w:rPr>
              <w:t>Свод правил.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Градостроительство.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 застройка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городских и сельских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поселений.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Актуализированная редакция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СНиП 2.07.01-89*, Местными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нормативами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градостроительного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проектирования сельского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поселения, утвержденными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Советом депутатов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Октябрьского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сельского поселения № 62 от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01.10.2014г. и иными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6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Минимальные отступы от границ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4" w:lineRule="exact"/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</w:tbl>
    <w:p w:rsidR="00781DD5" w:rsidRDefault="00781DD5">
      <w:pPr>
        <w:spacing w:line="228" w:lineRule="exact"/>
        <w:rPr>
          <w:sz w:val="20"/>
          <w:szCs w:val="20"/>
        </w:rPr>
      </w:pPr>
    </w:p>
    <w:p w:rsidR="00781DD5" w:rsidRDefault="005D3079">
      <w:pPr>
        <w:ind w:left="94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46</w:t>
      </w:r>
    </w:p>
    <w:p w:rsidR="00781DD5" w:rsidRDefault="00781DD5">
      <w:pPr>
        <w:sectPr w:rsidR="00781DD5">
          <w:pgSz w:w="11900" w:h="16862"/>
          <w:pgMar w:top="666" w:right="706" w:bottom="0" w:left="1420" w:header="0" w:footer="0" w:gutter="0"/>
          <w:cols w:space="720" w:equalWidth="0">
            <w:col w:w="978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3400"/>
        <w:gridCol w:w="2560"/>
      </w:tblGrid>
      <w:tr w:rsidR="00781DD5">
        <w:trPr>
          <w:trHeight w:val="278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 в целях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ограничения </w:t>
            </w:r>
            <w:r>
              <w:rPr>
                <w:rFonts w:eastAsia="Times New Roman"/>
                <w:w w:val="99"/>
                <w:sz w:val="24"/>
                <w:szCs w:val="24"/>
              </w:rPr>
              <w:t>параметра.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 мест допустимого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СП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размещения зданий, строений,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42.13330.2011. Свод правил.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сооружений, за пределами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Градостроительство.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которых запрещено строительство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 застройка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зданий, строений, сооружений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городских и сельских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поселений.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Актуализированная редакция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СНиП 2.07.01-89*, СанПиН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4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2.2.1/2.1.1.1200-03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«Санитарно-защитные зоны 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санитарная классификация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предприятий, сооружений 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иных объектов»,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Местными нормативами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градостроительного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проектирования сельского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поселения, утвержденными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Советом депутатов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Октябрьского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сельского поселения № 62 от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01.10.2014г. и иными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Предельное количество этажей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 2 надземных этажей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предельная высота зданий,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9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строений, сооружений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Максимальный процент застройки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границах земельного участка,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определяемый как отношение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СП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суммарной площади земельного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42.13330.2011. Свод правил.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участка, которая может быть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Градостроительство.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застроена, ко всей площади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 застройка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городских и сельских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поселений.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Актуализированная редакция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СНиП 2.07.01-89*, Местными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нормативами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градостроительного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проектирования сельского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поселения, утвержденными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Советом депутатов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Октябрьского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4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сельского поселения № 62 от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01.10.2014г. и иными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5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</w:tbl>
    <w:p w:rsidR="00781DD5" w:rsidRDefault="00781D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8" o:spid="_x0000_s1043" style="position:absolute;margin-left:488.5pt;margin-top:-.7pt;width:1pt;height:.95pt;z-index:-251651072;visibility:visible;mso-wrap-distance-left:0;mso-wrap-distance-right:0;mso-position-horizontal-relative:text;mso-position-vertical-relative:text" o:allowincell="f" fillcolor="black" stroked="f"/>
        </w:pict>
      </w:r>
    </w:p>
    <w:p w:rsidR="00781DD5" w:rsidRDefault="00781DD5">
      <w:pPr>
        <w:spacing w:line="263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1000" w:right="540" w:hanging="33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Ограничения использования </w:t>
      </w:r>
      <w:r>
        <w:rPr>
          <w:rFonts w:eastAsia="Times New Roman"/>
          <w:b/>
          <w:bCs/>
          <w:sz w:val="23"/>
          <w:szCs w:val="23"/>
        </w:rPr>
        <w:t>земельных участков и объектов капитального строительства, устанавливаемые в соответствии с законодательством</w:t>
      </w:r>
    </w:p>
    <w:p w:rsidR="00781DD5" w:rsidRDefault="005D3079">
      <w:pPr>
        <w:spacing w:line="232" w:lineRule="auto"/>
        <w:ind w:left="3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Российской Федерации</w:t>
      </w:r>
    </w:p>
    <w:p w:rsidR="00781DD5" w:rsidRDefault="00781DD5">
      <w:pPr>
        <w:spacing w:line="271" w:lineRule="exact"/>
        <w:rPr>
          <w:sz w:val="20"/>
          <w:szCs w:val="20"/>
        </w:rPr>
      </w:pPr>
    </w:p>
    <w:p w:rsidR="00781DD5" w:rsidRDefault="005D3079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соответствии с нормативно-правовыми актами РФ.</w:t>
      </w:r>
    </w:p>
    <w:p w:rsidR="00781DD5" w:rsidRDefault="00781DD5">
      <w:pPr>
        <w:spacing w:line="281" w:lineRule="exact"/>
        <w:rPr>
          <w:sz w:val="20"/>
          <w:szCs w:val="20"/>
        </w:rPr>
      </w:pPr>
    </w:p>
    <w:p w:rsidR="00781DD5" w:rsidRDefault="005D3079">
      <w:pPr>
        <w:ind w:left="18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Е2. ЗОНА ПОЛИГОНОВ ТВЕРДО-БЫТОВЫХ ОТХОДОВ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97" w:lineRule="exact"/>
        <w:rPr>
          <w:sz w:val="20"/>
          <w:szCs w:val="20"/>
        </w:rPr>
      </w:pPr>
    </w:p>
    <w:p w:rsidR="00781DD5" w:rsidRDefault="005D3079">
      <w:pPr>
        <w:ind w:left="94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47</w:t>
      </w:r>
    </w:p>
    <w:p w:rsidR="00781DD5" w:rsidRDefault="00781DD5">
      <w:pPr>
        <w:sectPr w:rsidR="00781DD5">
          <w:pgSz w:w="11900" w:h="16862"/>
          <w:pgMar w:top="651" w:right="706" w:bottom="0" w:left="1420" w:header="0" w:footer="0" w:gutter="0"/>
          <w:cols w:space="720" w:equalWidth="0">
            <w:col w:w="978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ind w:left="20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Виды </w:t>
      </w:r>
      <w:r>
        <w:rPr>
          <w:rFonts w:eastAsia="Times New Roman"/>
          <w:b/>
          <w:bCs/>
          <w:sz w:val="24"/>
          <w:szCs w:val="24"/>
        </w:rPr>
        <w:t>разрешенного использования земельных участков</w:t>
      </w:r>
    </w:p>
    <w:p w:rsidR="00781DD5" w:rsidRDefault="005D3079">
      <w:pPr>
        <w:numPr>
          <w:ilvl w:val="1"/>
          <w:numId w:val="109"/>
        </w:numPr>
        <w:tabs>
          <w:tab w:val="left" w:pos="3060"/>
        </w:tabs>
        <w:ind w:left="3060" w:hanging="20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объектов капитального строительства:</w:t>
      </w:r>
    </w:p>
    <w:p w:rsidR="00781DD5" w:rsidRDefault="00781DD5">
      <w:pPr>
        <w:spacing w:line="324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0"/>
          <w:numId w:val="109"/>
        </w:numPr>
        <w:tabs>
          <w:tab w:val="left" w:pos="860"/>
        </w:tabs>
        <w:ind w:left="860" w:hanging="29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виды разрешенного использования</w:t>
      </w:r>
    </w:p>
    <w:p w:rsidR="00781DD5" w:rsidRDefault="005D3079">
      <w:pPr>
        <w:spacing w:line="235" w:lineRule="auto"/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 полигоны захоронения отходов потребления (12.2);</w:t>
      </w:r>
    </w:p>
    <w:p w:rsidR="00781DD5" w:rsidRDefault="00781DD5">
      <w:pPr>
        <w:spacing w:line="13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1.2. защитные леса, в том числе городские леса, лесопарки, и иная </w:t>
      </w:r>
      <w:r>
        <w:rPr>
          <w:rFonts w:eastAsia="Times New Roman"/>
          <w:sz w:val="24"/>
          <w:szCs w:val="24"/>
        </w:rPr>
        <w:t>хозяйственная деятельность, разрешенная в защитных лесах (9.1);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автомобильные дороги, пешеходные тротуары и переходы (12.0);</w:t>
      </w:r>
    </w:p>
    <w:p w:rsidR="00781DD5" w:rsidRDefault="00781DD5">
      <w:pPr>
        <w:spacing w:line="10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линии электропередачи, трансформаторные подстанции, газопроводы, линии связи, телефонные станции, канализация, стоянки,</w:t>
      </w:r>
      <w:r>
        <w:rPr>
          <w:rFonts w:eastAsia="Times New Roman"/>
          <w:sz w:val="24"/>
          <w:szCs w:val="24"/>
        </w:rPr>
        <w:t xml:space="preserve"> гаражи и мастерские для обслуживания уборочной и аварийной техники, мусоросжигательные и мусороперерабатывающие заводы (3.1);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1.5. рекламные конструкции;</w:t>
      </w: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1.6. малые архитектурные формы.</w:t>
      </w:r>
    </w:p>
    <w:p w:rsidR="00781DD5" w:rsidRDefault="00781DD5">
      <w:pPr>
        <w:spacing w:line="5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 Вспомогательные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 водопровод</w:t>
      </w:r>
      <w:r>
        <w:rPr>
          <w:rFonts w:eastAsia="Times New Roman"/>
          <w:sz w:val="24"/>
          <w:szCs w:val="24"/>
        </w:rPr>
        <w:t>ы, газопроводы и иные трубопроводы, а также иные здания и сооружения, необходимые для эксплуатации названных трубопроводов (7.5).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71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2140" w:right="1720" w:firstLine="14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Предельные параметры разрешенного строительства, реконструкции объектов капитального строительства</w:t>
      </w:r>
    </w:p>
    <w:p w:rsidR="00781DD5" w:rsidRDefault="00781DD5">
      <w:pPr>
        <w:spacing w:line="25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3400"/>
        <w:gridCol w:w="2560"/>
      </w:tblGrid>
      <w:tr w:rsidR="00781DD5">
        <w:trPr>
          <w:trHeight w:val="278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Предельные (минимальные </w:t>
            </w: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(или) максимальные) размеры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участков, в том числе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СП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4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площадь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42.13330.2011. Свод правил.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Градостроительство.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 застройка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городских и сельских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поселений.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Актуализированная редакция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СНиП 2.07.01-89*, Местными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нормативами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градостроительного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проектирования сельского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поселения, утвержденными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Советом депутатов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Октябрьского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сельского поселения № 62 от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01.10.2014г. и иными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4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5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5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Минимальные отступы от границ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58" w:lineRule="exact"/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 в целях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 мест допустимого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СП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размещения зданий, строений,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42.13330.2011. Свод </w:t>
            </w:r>
            <w:r>
              <w:rPr>
                <w:rFonts w:eastAsia="Times New Roman"/>
                <w:w w:val="99"/>
                <w:sz w:val="24"/>
                <w:szCs w:val="24"/>
              </w:rPr>
              <w:t>правил.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сооружений, за пределами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Градостроительство.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которых запрещено строительство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 застройка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зданий, строений, сооружений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городских и сельских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поселений.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Актуализированная редакция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СНиП 2.07.01-89*, СанПиН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2.2.1/2.1.1.1200-03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5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«Санитарно-защитные зоны и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724"/>
        </w:trPr>
        <w:tc>
          <w:tcPr>
            <w:tcW w:w="38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781DD5" w:rsidRDefault="005D307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48</w:t>
            </w:r>
          </w:p>
        </w:tc>
      </w:tr>
    </w:tbl>
    <w:p w:rsidR="00781DD5" w:rsidRDefault="00781D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9" o:spid="_x0000_s1044" style="position:absolute;margin-left:488.5pt;margin-top:-203.5pt;width:1pt;height:.95pt;z-index:-25165004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0" o:spid="_x0000_s1045" style="position:absolute;margin-left:488.5pt;margin-top:-37.3pt;width:1pt;height:1pt;z-index:-251649024;visibility:visible;mso-wrap-distance-left:0;mso-wrap-distance-right:0;mso-position-horizontal-relative:text;mso-position-vertical-relative:text" o:allowincell="f" fillcolor="black" stroked="f"/>
        </w:pict>
      </w:r>
    </w:p>
    <w:p w:rsidR="00781DD5" w:rsidRDefault="00781DD5">
      <w:pPr>
        <w:sectPr w:rsidR="00781DD5">
          <w:pgSz w:w="11900" w:h="16862"/>
          <w:pgMar w:top="942" w:right="706" w:bottom="0" w:left="1420" w:header="0" w:footer="0" w:gutter="0"/>
          <w:cols w:space="720" w:equalWidth="0">
            <w:col w:w="978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3400"/>
        <w:gridCol w:w="2560"/>
      </w:tblGrid>
      <w:tr w:rsidR="00781DD5">
        <w:trPr>
          <w:trHeight w:val="278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санитарная классификация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предприятий, сооружений 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иных объектов»,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Местными нормативами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градостроительного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проектирования сельского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поселения, </w:t>
            </w:r>
            <w:r>
              <w:rPr>
                <w:rFonts w:eastAsia="Times New Roman"/>
                <w:w w:val="99"/>
                <w:sz w:val="24"/>
                <w:szCs w:val="24"/>
              </w:rPr>
              <w:t>утвержденными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Советом депутатов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Октябрьского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4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сельского поселения № 62 от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01.10.2014г. и иными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Предельное количество этажей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 2 надземных этажей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предельная высота зданий,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строений, сооружений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Максимальный процент застройки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границах земельного участка,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определяемый как отношение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СП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суммарной площади земельного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42.13330.2011. Свод правил.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участка, которая может быть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Градостроительство.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застроена, ко всей площади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 застройка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городских и сельских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поселений.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Актуализированная редакция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СНиП 2.07.01-89*, Местными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нормативами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градостроительного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проектирования сельского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поселения, утвержденными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Советом депутатов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Октябрьского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сельского поселения № 62 от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01.10.2014г. и иными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</w:tbl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1000" w:right="540" w:hanging="33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Ограничения использования земельных участков и объектов капитального строительства, устанавливаемые</w:t>
      </w:r>
      <w:r>
        <w:rPr>
          <w:rFonts w:eastAsia="Times New Roman"/>
          <w:b/>
          <w:bCs/>
          <w:sz w:val="23"/>
          <w:szCs w:val="23"/>
        </w:rPr>
        <w:t xml:space="preserve"> в соответствии с законодательством</w:t>
      </w:r>
    </w:p>
    <w:p w:rsidR="00781DD5" w:rsidRDefault="005D3079">
      <w:pPr>
        <w:spacing w:line="232" w:lineRule="auto"/>
        <w:ind w:left="3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Российской Федерации</w:t>
      </w:r>
    </w:p>
    <w:p w:rsidR="00781DD5" w:rsidRDefault="005D3079">
      <w:pPr>
        <w:spacing w:line="236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соответствии с законодательством РФ.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57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21. Градостроительные регламенты</w:t>
      </w:r>
    </w:p>
    <w:p w:rsidR="00781DD5" w:rsidRDefault="005D3079">
      <w:pPr>
        <w:ind w:left="14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И. Зоны сельскохозяйственного использования</w:t>
      </w:r>
    </w:p>
    <w:p w:rsidR="00781DD5" w:rsidRDefault="00781DD5">
      <w:pPr>
        <w:spacing w:line="28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righ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Зона сельскохозяйственного использования используется в целях ведения </w:t>
      </w:r>
      <w:r>
        <w:rPr>
          <w:rFonts w:eastAsia="Times New Roman"/>
          <w:sz w:val="24"/>
          <w:szCs w:val="24"/>
        </w:rPr>
        <w:t>сельскохозяйственного производства и застройки территории, обеспечивающей развитие соответствующих видов сельскохозяйственной деятельности и объектов, обеспечивающих эту деятельность инфраструктур.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right="130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Зоны сельскохозяйственного использования - территории, </w:t>
      </w:r>
      <w:r>
        <w:rPr>
          <w:rFonts w:eastAsia="Times New Roman"/>
          <w:sz w:val="24"/>
          <w:szCs w:val="24"/>
        </w:rPr>
        <w:t>занятые пашнями, сенокосами, пастбищами, огородами, тепличными хозяйствами, оранжереями, коллективными садами, подразделены на группу: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И1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пашни, сенокосы, огороды, пастбища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78" w:lineRule="exact"/>
        <w:rPr>
          <w:sz w:val="20"/>
          <w:szCs w:val="20"/>
        </w:rPr>
      </w:pPr>
    </w:p>
    <w:p w:rsidR="00781DD5" w:rsidRDefault="005D3079">
      <w:pPr>
        <w:ind w:left="94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49</w:t>
      </w:r>
    </w:p>
    <w:p w:rsidR="00781DD5" w:rsidRDefault="00781DD5">
      <w:pPr>
        <w:sectPr w:rsidR="00781DD5">
          <w:pgSz w:w="11900" w:h="16862"/>
          <w:pgMar w:top="651" w:right="706" w:bottom="0" w:left="1420" w:header="0" w:footer="0" w:gutter="0"/>
          <w:cols w:space="720" w:equalWidth="0">
            <w:col w:w="978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ind w:right="-4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И1. ЗОНА ПАШЕН, ОГОРОДОВ, ПАСТБИЩ, СЕНОКОСОВ</w:t>
      </w:r>
    </w:p>
    <w:p w:rsidR="00781DD5" w:rsidRDefault="00781DD5">
      <w:pPr>
        <w:spacing w:line="276" w:lineRule="exact"/>
        <w:rPr>
          <w:sz w:val="20"/>
          <w:szCs w:val="20"/>
        </w:rPr>
      </w:pPr>
    </w:p>
    <w:p w:rsidR="00781DD5" w:rsidRDefault="005D3079">
      <w:pPr>
        <w:ind w:left="20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Виды </w:t>
      </w:r>
      <w:r>
        <w:rPr>
          <w:rFonts w:eastAsia="Times New Roman"/>
          <w:b/>
          <w:bCs/>
          <w:sz w:val="24"/>
          <w:szCs w:val="24"/>
        </w:rPr>
        <w:t>разрешенного использования земельных участков</w:t>
      </w:r>
    </w:p>
    <w:p w:rsidR="00781DD5" w:rsidRDefault="005D3079">
      <w:pPr>
        <w:numPr>
          <w:ilvl w:val="1"/>
          <w:numId w:val="110"/>
        </w:numPr>
        <w:tabs>
          <w:tab w:val="left" w:pos="3060"/>
        </w:tabs>
        <w:ind w:left="3060" w:hanging="20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объектов капитального строительства:</w:t>
      </w:r>
    </w:p>
    <w:p w:rsidR="00781DD5" w:rsidRDefault="00781DD5">
      <w:pPr>
        <w:spacing w:line="276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0"/>
          <w:numId w:val="110"/>
        </w:numPr>
        <w:tabs>
          <w:tab w:val="left" w:pos="800"/>
        </w:tabs>
        <w:ind w:left="800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 пашни, огороды, предназначенные для ведения хозяйственной деятельности, связанной с выращиванием сельскохозяйственных культур</w:t>
      </w:r>
      <w:r>
        <w:rPr>
          <w:rFonts w:eastAsia="Times New Roman"/>
          <w:sz w:val="24"/>
          <w:szCs w:val="24"/>
        </w:rPr>
        <w:t xml:space="preserve"> (1.1);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сады и другие территории, предназначенные для ведения хозяйственной деятельности, в том числе на сельскохозяйственных угодьях, связанной с выращиванием многолетних плодовых и ягодных культур и иных многолетних культур (1.5);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8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пастбища, с</w:t>
      </w:r>
      <w:r>
        <w:rPr>
          <w:rFonts w:eastAsia="Times New Roman"/>
          <w:sz w:val="24"/>
          <w:szCs w:val="24"/>
        </w:rPr>
        <w:t>енокосы и другие территории, предназначенные для ведения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</w:t>
      </w:r>
      <w:r>
        <w:rPr>
          <w:rFonts w:eastAsia="Times New Roman"/>
          <w:sz w:val="24"/>
          <w:szCs w:val="24"/>
        </w:rPr>
        <w:t>ие племенной продукции (материала), здания и сооружения, используемые для содержания и разведения сельскохозяйственных животных, птиц, насекомых, производства, хранения сельскохозяйственной продукции (1.7);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здания и сооружения, используемые для произ</w:t>
      </w:r>
      <w:r>
        <w:rPr>
          <w:rFonts w:eastAsia="Times New Roman"/>
          <w:sz w:val="24"/>
          <w:szCs w:val="24"/>
        </w:rPr>
        <w:t>водства, хранения, первичной и глубокой переработки сельскохозяйственной продукции (1.15);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1.5. машинно-транспортные и ремонтные станции, ангары и гаражи для сельскохозяйственной техники, амбары, водонапорные башни, трансформаторные станции (1.18);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1.6. </w:t>
      </w:r>
      <w:r>
        <w:rPr>
          <w:rFonts w:eastAsia="Times New Roman"/>
          <w:sz w:val="24"/>
          <w:szCs w:val="24"/>
        </w:rPr>
        <w:t>защитные леса, в том числе городские леса, лесопарки, и иная хозяйственная деятельность, разрешенная в защитных лесах (9.1);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1.7. рекламные конструкции;</w:t>
      </w: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1.8. малые архитектурные формы;</w:t>
      </w: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1.9. коммунальное обслуживание (3.1).</w:t>
      </w:r>
    </w:p>
    <w:p w:rsidR="00781DD5" w:rsidRDefault="00781DD5">
      <w:pPr>
        <w:spacing w:line="5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11"/>
        </w:numPr>
        <w:tabs>
          <w:tab w:val="left" w:pos="800"/>
        </w:tabs>
        <w:ind w:left="800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Условно разрешенные виды исполь</w:t>
      </w:r>
      <w:r>
        <w:rPr>
          <w:rFonts w:eastAsia="Times New Roman"/>
          <w:b/>
          <w:bCs/>
          <w:sz w:val="24"/>
          <w:szCs w:val="24"/>
        </w:rPr>
        <w:t>зования:</w:t>
      </w:r>
    </w:p>
    <w:p w:rsidR="00781DD5" w:rsidRDefault="005D3079">
      <w:pPr>
        <w:spacing w:line="235" w:lineRule="auto"/>
        <w:ind w:left="8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Не установлены.</w:t>
      </w:r>
    </w:p>
    <w:p w:rsidR="00781DD5" w:rsidRDefault="00781DD5">
      <w:pPr>
        <w:spacing w:line="6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 Вспомогательные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8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объекты капитального строительства в целях обеспечения населения и организаций коммунальными услугами, в частности: поставка воды, тепла, электричества, газа, предоставление</w:t>
      </w:r>
      <w:r>
        <w:rPr>
          <w:rFonts w:eastAsia="Times New Roman"/>
          <w:sz w:val="24"/>
          <w:szCs w:val="24"/>
        </w:rPr>
        <w:t xml:space="preserve"> услуг связи, отвод канализационных стоков, очистка и уборка объектов недвижимости (котельные, водозаборы, очистные сооружения, насосные станции, водопроводы, линии электропередачи, трансформаторные подстанции, газопроводы, линии связи, телефонные станции,</w:t>
      </w:r>
      <w:r>
        <w:rPr>
          <w:rFonts w:eastAsia="Times New Roman"/>
          <w:sz w:val="24"/>
          <w:szCs w:val="24"/>
        </w:rPr>
        <w:t xml:space="preserve"> канализация, стоянки, гаражи и мастерские для обслуживания уборочной и аварийной техники, а также здания или помещения, предназначенные для приема населения и организаций в связи с предоставлением им коммунальных услуг) (3.1);</w:t>
      </w:r>
    </w:p>
    <w:p w:rsidR="00781DD5" w:rsidRDefault="00781DD5">
      <w:pPr>
        <w:spacing w:line="19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водопроводы, газопрово</w:t>
      </w:r>
      <w:r>
        <w:rPr>
          <w:rFonts w:eastAsia="Times New Roman"/>
          <w:sz w:val="24"/>
          <w:szCs w:val="24"/>
        </w:rPr>
        <w:t>ды и иные трубопроводы, а также иные здания и сооружения, необходимые для эксплуатации названных трубопроводов (7.5).</w:t>
      </w:r>
    </w:p>
    <w:p w:rsidR="00781DD5" w:rsidRDefault="00781DD5">
      <w:pPr>
        <w:spacing w:line="295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2140" w:right="1720" w:firstLine="14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Предельные параметры разрешенного строительства, реконструкции объектов капитального строительства</w:t>
      </w:r>
    </w:p>
    <w:p w:rsidR="00781DD5" w:rsidRDefault="00781DD5">
      <w:pPr>
        <w:spacing w:line="25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3400"/>
        <w:gridCol w:w="2560"/>
      </w:tblGrid>
      <w:tr w:rsidR="00781DD5">
        <w:trPr>
          <w:trHeight w:val="276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Предельные (минимальные и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</w:t>
            </w:r>
            <w:r>
              <w:rPr>
                <w:rFonts w:eastAsia="Times New Roman"/>
                <w:w w:val="99"/>
                <w:sz w:val="24"/>
                <w:szCs w:val="24"/>
              </w:rPr>
              <w:t xml:space="preserve"> необходимость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(или) максимальные) размеры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участков, в том числе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 нормативно-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площадь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правовыми 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Минимальные отступы от границ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 в целях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 мест допустимого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 нормативно-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размещения зданий, строений,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правовыми актами РФ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сооружений, за пределами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которых запрещено строительство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4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зданий, строений, сооружений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772"/>
        </w:trPr>
        <w:tc>
          <w:tcPr>
            <w:tcW w:w="38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781DD5" w:rsidRDefault="005D307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50</w:t>
            </w:r>
          </w:p>
        </w:tc>
      </w:tr>
    </w:tbl>
    <w:p w:rsidR="00781DD5" w:rsidRDefault="00781D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1" o:spid="_x0000_s1046" style="position:absolute;margin-left:488.5pt;margin-top:-192.45pt;width:1pt;height:.95pt;z-index:-25164800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2" o:spid="_x0000_s1047" style="position:absolute;margin-left:488.5pt;margin-top:-39.7pt;width:1pt;height:1pt;z-index:-251646976;visibility:visible;mso-wrap-distance-left:0;mso-wrap-distance-right:0;mso-position-horizontal-relative:text;mso-position-vertical-relative:text" o:allowincell="f" fillcolor="black" stroked="f"/>
        </w:pict>
      </w:r>
    </w:p>
    <w:p w:rsidR="00781DD5" w:rsidRDefault="00781DD5">
      <w:pPr>
        <w:sectPr w:rsidR="00781DD5">
          <w:pgSz w:w="11900" w:h="16862"/>
          <w:pgMar w:top="666" w:right="706" w:bottom="0" w:left="1420" w:header="0" w:footer="0" w:gutter="0"/>
          <w:cols w:space="720" w:equalWidth="0">
            <w:col w:w="978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3400"/>
        <w:gridCol w:w="2560"/>
      </w:tblGrid>
      <w:tr w:rsidR="00781DD5">
        <w:trPr>
          <w:trHeight w:val="278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Предельное количество этажей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 2 надземных этажей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предельная высота зданий,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строений, сооружений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Максимальный процент застройки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границах земельного участка,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определяемый как отношение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 нормативно-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суммарной площади земельного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правовыми актами РФ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участка, которая может быть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застроена, ко всей площади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</w:tbl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1000" w:right="540" w:hanging="33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Ограничения использования земельных участков и объектов </w:t>
      </w:r>
      <w:r>
        <w:rPr>
          <w:rFonts w:eastAsia="Times New Roman"/>
          <w:b/>
          <w:bCs/>
          <w:sz w:val="23"/>
          <w:szCs w:val="23"/>
        </w:rPr>
        <w:t>капитального строительства, устанавливаемые в соответствии с законодательством</w:t>
      </w:r>
    </w:p>
    <w:p w:rsidR="00781DD5" w:rsidRDefault="005D3079">
      <w:pPr>
        <w:spacing w:line="232" w:lineRule="auto"/>
        <w:ind w:left="3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Российской Федерации</w:t>
      </w:r>
    </w:p>
    <w:p w:rsidR="00781DD5" w:rsidRDefault="005D3079">
      <w:pPr>
        <w:spacing w:line="236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соответствии с нормативно-правовыми актами РФ.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13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Примечания:</w:t>
      </w:r>
    </w:p>
    <w:p w:rsidR="00781DD5" w:rsidRDefault="00781DD5">
      <w:pPr>
        <w:spacing w:line="4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12"/>
        </w:numPr>
        <w:tabs>
          <w:tab w:val="left" w:pos="770"/>
        </w:tabs>
        <w:spacing w:line="238" w:lineRule="auto"/>
        <w:ind w:right="140" w:firstLine="56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Расстояние между жилым строением (или домом), хозяйственными постройками и границей </w:t>
      </w:r>
      <w:r>
        <w:rPr>
          <w:rFonts w:eastAsia="Times New Roman"/>
          <w:sz w:val="20"/>
          <w:szCs w:val="20"/>
        </w:rPr>
        <w:t>соседнего участка измеряется от цоколя или от стены дома, постройки (при отсутствии цоколя), если элементы дома и постройки (эркер, крыльцо, навес, свес крыши и др.) выступают не более чем на 50 см от плоскости стены. Если элементы выступают более чем на 5</w:t>
      </w:r>
      <w:r>
        <w:rPr>
          <w:rFonts w:eastAsia="Times New Roman"/>
          <w:sz w:val="20"/>
          <w:szCs w:val="20"/>
        </w:rPr>
        <w:t>0 см, расстояние измеряется от выступающих частей или от проекции их на землю (консольный навес крыши, элементы второго этажа, расположенные на столбах и др.).</w:t>
      </w:r>
    </w:p>
    <w:p w:rsidR="00781DD5" w:rsidRDefault="00781DD5">
      <w:pPr>
        <w:spacing w:line="12" w:lineRule="exact"/>
        <w:rPr>
          <w:rFonts w:eastAsia="Times New Roman"/>
          <w:sz w:val="20"/>
          <w:szCs w:val="20"/>
        </w:rPr>
      </w:pPr>
    </w:p>
    <w:p w:rsidR="00781DD5" w:rsidRDefault="005D3079">
      <w:pPr>
        <w:numPr>
          <w:ilvl w:val="0"/>
          <w:numId w:val="112"/>
        </w:numPr>
        <w:tabs>
          <w:tab w:val="left" w:pos="717"/>
        </w:tabs>
        <w:spacing w:line="233" w:lineRule="auto"/>
        <w:ind w:right="140" w:firstLine="56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Допускается блокировка хозяйственных построек на смежных участках по взаимному согласию собстве</w:t>
      </w:r>
      <w:r>
        <w:rPr>
          <w:rFonts w:eastAsia="Times New Roman"/>
          <w:sz w:val="20"/>
          <w:szCs w:val="20"/>
        </w:rPr>
        <w:t>нников, а также блокировка хозяйственных построек к садовому дому.</w:t>
      </w:r>
    </w:p>
    <w:p w:rsidR="00781DD5" w:rsidRDefault="00781DD5">
      <w:pPr>
        <w:spacing w:line="1" w:lineRule="exact"/>
        <w:rPr>
          <w:rFonts w:eastAsia="Times New Roman"/>
          <w:sz w:val="20"/>
          <w:szCs w:val="20"/>
        </w:rPr>
      </w:pPr>
    </w:p>
    <w:p w:rsidR="00781DD5" w:rsidRDefault="005D3079">
      <w:pPr>
        <w:numPr>
          <w:ilvl w:val="0"/>
          <w:numId w:val="112"/>
        </w:numPr>
        <w:tabs>
          <w:tab w:val="left" w:pos="760"/>
        </w:tabs>
        <w:ind w:left="760" w:hanging="19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Допустимое расстояние улицы шириной проезжей части не менее 7 м, проезды – не менее 3,5 м.</w:t>
      </w:r>
    </w:p>
    <w:p w:rsidR="00781DD5" w:rsidRDefault="00781DD5">
      <w:pPr>
        <w:spacing w:line="291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1000" w:right="540" w:hanging="33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Ограничения использования земельных участков и объектов капитального строительства, устанавливае</w:t>
      </w:r>
      <w:r>
        <w:rPr>
          <w:rFonts w:eastAsia="Times New Roman"/>
          <w:b/>
          <w:bCs/>
          <w:sz w:val="23"/>
          <w:szCs w:val="23"/>
        </w:rPr>
        <w:t>мые в соответствии с законодательством</w:t>
      </w:r>
    </w:p>
    <w:p w:rsidR="00781DD5" w:rsidRDefault="005D3079">
      <w:pPr>
        <w:spacing w:line="232" w:lineRule="auto"/>
        <w:ind w:left="3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Российской Федерации</w:t>
      </w:r>
    </w:p>
    <w:p w:rsidR="00781DD5" w:rsidRDefault="005D3079">
      <w:pPr>
        <w:spacing w:line="236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соответствии с нормативно-правовыми актами РФ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57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22. Градостроительные регламенты</w:t>
      </w:r>
    </w:p>
    <w:p w:rsidR="00781DD5" w:rsidRDefault="005D3079">
      <w:pPr>
        <w:ind w:left="14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К. Зоны инженерной и транспортной инфраструктур</w:t>
      </w:r>
    </w:p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Зоны инженерной и транспортной инфраструктур </w:t>
      </w:r>
      <w:r>
        <w:rPr>
          <w:rFonts w:eastAsia="Times New Roman"/>
          <w:sz w:val="24"/>
          <w:szCs w:val="24"/>
        </w:rPr>
        <w:t>предназначены для размещения и функционирования сооружений и коммуникаций железнодорожного, автомобильного, речного и трубопроводного транспорта, связи, инженерного оборудования; выделены следующие зоны: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560" w:right="3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К1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магистральные водоводы,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водопроводные сооружен</w:t>
      </w:r>
      <w:r>
        <w:rPr>
          <w:rFonts w:eastAsia="Times New Roman"/>
          <w:sz w:val="24"/>
          <w:szCs w:val="24"/>
        </w:rPr>
        <w:t>ия</w:t>
      </w:r>
      <w:r>
        <w:rPr>
          <w:rFonts w:eastAsia="Times New Roman"/>
          <w:b/>
          <w:bCs/>
          <w:sz w:val="24"/>
          <w:szCs w:val="24"/>
        </w:rPr>
        <w:t xml:space="preserve"> К2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связи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(ТV,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радио)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К3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трубопроводного транспорта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(магистральный газопровод,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ГРС)</w:t>
      </w: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К4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в/в ЛЭП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10кВ и выше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(с ПС)</w:t>
      </w: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К5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зона основных улиц в  застройке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46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К1. ЗОНА МАГИСТРАЛЬНЫХ ВОДОВОДОВ, ВОДОЗАБОРНЫХ И ВОДОПРОВОДНЫХ СООРУЖЕНИЙ С ЗОНОЙ САНИТАРНОЙ</w:t>
      </w:r>
      <w:r>
        <w:rPr>
          <w:rFonts w:eastAsia="Times New Roman"/>
          <w:b/>
          <w:bCs/>
          <w:sz w:val="24"/>
          <w:szCs w:val="24"/>
        </w:rPr>
        <w:t xml:space="preserve"> ОХРАНЫ</w:t>
      </w:r>
    </w:p>
    <w:p w:rsidR="00781DD5" w:rsidRDefault="00781DD5">
      <w:pPr>
        <w:spacing w:line="278" w:lineRule="exact"/>
        <w:rPr>
          <w:sz w:val="20"/>
          <w:szCs w:val="20"/>
        </w:rPr>
      </w:pPr>
    </w:p>
    <w:p w:rsidR="00781DD5" w:rsidRDefault="005D3079">
      <w:pPr>
        <w:ind w:left="20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Виды разрешенного использования земельных участков</w:t>
      </w:r>
    </w:p>
    <w:p w:rsidR="00781DD5" w:rsidRDefault="005D3079">
      <w:pPr>
        <w:numPr>
          <w:ilvl w:val="1"/>
          <w:numId w:val="113"/>
        </w:numPr>
        <w:tabs>
          <w:tab w:val="left" w:pos="3100"/>
        </w:tabs>
        <w:ind w:left="3100" w:hanging="20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объектов капитального строительства</w:t>
      </w:r>
    </w:p>
    <w:p w:rsidR="00781DD5" w:rsidRDefault="00781DD5">
      <w:pPr>
        <w:spacing w:line="275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0"/>
          <w:numId w:val="113"/>
        </w:numPr>
        <w:tabs>
          <w:tab w:val="left" w:pos="800"/>
        </w:tabs>
        <w:ind w:left="800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1.1. водопроводы, газопроводы и иные трубопроводы, а также иные здания и сооружения, необходимые для эксплуатации </w:t>
      </w:r>
      <w:r>
        <w:rPr>
          <w:rFonts w:eastAsia="Times New Roman"/>
          <w:sz w:val="24"/>
          <w:szCs w:val="24"/>
        </w:rPr>
        <w:t>названных трубопроводов (7.5);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рекламные конструкции;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20" w:lineRule="exact"/>
        <w:rPr>
          <w:sz w:val="20"/>
          <w:szCs w:val="20"/>
        </w:rPr>
      </w:pPr>
    </w:p>
    <w:p w:rsidR="00781DD5" w:rsidRDefault="005D3079">
      <w:pPr>
        <w:ind w:right="140"/>
        <w:jc w:val="right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51</w:t>
      </w:r>
    </w:p>
    <w:p w:rsidR="00781DD5" w:rsidRDefault="00781DD5">
      <w:pPr>
        <w:sectPr w:rsidR="00781DD5">
          <w:pgSz w:w="11900" w:h="16862"/>
          <w:pgMar w:top="651" w:right="706" w:bottom="0" w:left="1420" w:header="0" w:footer="0" w:gutter="0"/>
          <w:cols w:space="720" w:equalWidth="0">
            <w:col w:w="978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малые архитектурные формы;</w:t>
      </w: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коммунальное обслуживание (3.1).</w:t>
      </w:r>
    </w:p>
    <w:p w:rsidR="00781DD5" w:rsidRDefault="00781DD5">
      <w:pPr>
        <w:spacing w:line="5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14"/>
        </w:numPr>
        <w:tabs>
          <w:tab w:val="left" w:pos="801"/>
        </w:tabs>
        <w:ind w:left="801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Условно разрешенные виды использования:</w:t>
      </w:r>
    </w:p>
    <w:p w:rsidR="00781DD5" w:rsidRDefault="005D3079">
      <w:pPr>
        <w:spacing w:line="235" w:lineRule="auto"/>
        <w:ind w:left="86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Не установлены.</w:t>
      </w:r>
    </w:p>
    <w:p w:rsidR="00781DD5" w:rsidRDefault="00781DD5">
      <w:pPr>
        <w:spacing w:line="6" w:lineRule="exact"/>
        <w:rPr>
          <w:sz w:val="20"/>
          <w:szCs w:val="20"/>
        </w:rPr>
      </w:pP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3. Вспомогательные виды разрешенного </w:t>
      </w:r>
      <w:r>
        <w:rPr>
          <w:rFonts w:eastAsia="Times New Roman"/>
          <w:b/>
          <w:bCs/>
          <w:sz w:val="24"/>
          <w:szCs w:val="24"/>
        </w:rPr>
        <w:t>использования</w:t>
      </w:r>
    </w:p>
    <w:p w:rsidR="00781DD5" w:rsidRDefault="005D3079">
      <w:pPr>
        <w:spacing w:line="235" w:lineRule="auto"/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автомобильные дороги, пешеходные тротуары и переходы (12.0).</w:t>
      </w:r>
    </w:p>
    <w:p w:rsidR="00781DD5" w:rsidRDefault="00781DD5">
      <w:pPr>
        <w:spacing w:line="248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2141" w:right="1720" w:firstLine="14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Предельные параметры разрешенного строительства, реконструкции объектов капитального строительства</w:t>
      </w:r>
    </w:p>
    <w:p w:rsidR="00781DD5" w:rsidRDefault="00781DD5">
      <w:pPr>
        <w:spacing w:line="252" w:lineRule="exact"/>
        <w:rPr>
          <w:sz w:val="20"/>
          <w:szCs w:val="20"/>
        </w:rPr>
      </w:pP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3400"/>
        <w:gridCol w:w="2560"/>
      </w:tblGrid>
      <w:tr w:rsidR="00781DD5">
        <w:trPr>
          <w:trHeight w:val="276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Предельные (минимальные и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(или) максимальные) </w:t>
            </w:r>
            <w:r>
              <w:rPr>
                <w:rFonts w:eastAsia="Times New Roman"/>
                <w:sz w:val="24"/>
                <w:szCs w:val="24"/>
              </w:rPr>
              <w:t>размеры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участков, в том числе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 нормативно-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площадь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правовыми 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Минимальные отступы от границ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 в целях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 мест</w:t>
            </w:r>
            <w:r>
              <w:rPr>
                <w:rFonts w:eastAsia="Times New Roman"/>
                <w:sz w:val="24"/>
                <w:szCs w:val="24"/>
              </w:rPr>
              <w:t xml:space="preserve"> допустимого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 нормативно-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размещения зданий, строений,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правовыми актами РФ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сооружений, за пределами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которых запрещено строительство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зданий, строений, сооружений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Предельное количество этажей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 этаж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или предельная высота </w:t>
            </w:r>
            <w:r>
              <w:rPr>
                <w:rFonts w:eastAsia="Times New Roman"/>
                <w:sz w:val="24"/>
                <w:szCs w:val="24"/>
              </w:rPr>
              <w:t>зданий,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строений, сооружений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Максимальный процент застройки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границах земельного участка,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определяемый как отношение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 нормативно-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суммарной площади земельного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правовыми актами </w:t>
            </w:r>
            <w:r>
              <w:rPr>
                <w:rFonts w:eastAsia="Times New Roman"/>
                <w:w w:val="99"/>
                <w:sz w:val="24"/>
                <w:szCs w:val="24"/>
              </w:rPr>
              <w:t>РФ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участка, которая может быть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застроена, ко всей площади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</w:tbl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1001" w:right="540" w:hanging="33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</w:t>
      </w:r>
    </w:p>
    <w:p w:rsidR="00781DD5" w:rsidRDefault="005D3079">
      <w:pPr>
        <w:spacing w:line="232" w:lineRule="auto"/>
        <w:ind w:left="384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Российской Федерации</w:t>
      </w:r>
    </w:p>
    <w:p w:rsidR="00781DD5" w:rsidRDefault="00781DD5">
      <w:pPr>
        <w:spacing w:line="284" w:lineRule="exact"/>
        <w:rPr>
          <w:sz w:val="20"/>
          <w:szCs w:val="20"/>
        </w:rPr>
      </w:pPr>
    </w:p>
    <w:p w:rsidR="00781DD5" w:rsidRDefault="005D3079">
      <w:pPr>
        <w:numPr>
          <w:ilvl w:val="1"/>
          <w:numId w:val="115"/>
        </w:numPr>
        <w:tabs>
          <w:tab w:val="left" w:pos="901"/>
        </w:tabs>
        <w:spacing w:line="236" w:lineRule="auto"/>
        <w:ind w:left="1" w:right="140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Подземные </w:t>
      </w:r>
      <w:r>
        <w:rPr>
          <w:rFonts w:eastAsia="Times New Roman"/>
          <w:sz w:val="24"/>
          <w:szCs w:val="24"/>
        </w:rPr>
        <w:t>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(проходных коллекторах).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1" w:right="14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ширине проезжей части более 22 м следует предусматривать размеще</w:t>
      </w:r>
      <w:r>
        <w:rPr>
          <w:rFonts w:eastAsia="Times New Roman"/>
          <w:sz w:val="24"/>
          <w:szCs w:val="24"/>
        </w:rPr>
        <w:t>ние сетей водопровода по обеим сторонам улиц.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7" w:lineRule="auto"/>
        <w:ind w:left="1" w:right="14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Прокладку подземных инженерных сетей в тоннелях (проходных коллекторах) следует предусматривать, как правило, при необходимости одновременного размещения тепловых сетей диаметром 500 - 1000 мм, водопровода до </w:t>
      </w:r>
      <w:r>
        <w:rPr>
          <w:rFonts w:eastAsia="Times New Roman"/>
          <w:sz w:val="24"/>
          <w:szCs w:val="24"/>
        </w:rPr>
        <w:t>500 мм, кабелей (связи и силовых напряжением до 10 кВ) - свыше 10 мм, а также на пересечениях с магистральными улицами</w:t>
      </w:r>
    </w:p>
    <w:p w:rsidR="00781DD5" w:rsidRDefault="00781DD5">
      <w:pPr>
        <w:spacing w:line="2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115"/>
        </w:numPr>
        <w:tabs>
          <w:tab w:val="left" w:pos="181"/>
        </w:tabs>
        <w:ind w:left="181" w:hanging="1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железнодорожными путями.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numPr>
          <w:ilvl w:val="1"/>
          <w:numId w:val="116"/>
        </w:numPr>
        <w:tabs>
          <w:tab w:val="left" w:pos="803"/>
        </w:tabs>
        <w:spacing w:line="234" w:lineRule="auto"/>
        <w:ind w:left="1" w:right="140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условиях реконструкции проезжих частей улиц и дорог, под которыми расположены подземные инженерные сети, следу</w:t>
      </w:r>
      <w:r>
        <w:rPr>
          <w:rFonts w:eastAsia="Times New Roman"/>
          <w:sz w:val="24"/>
          <w:szCs w:val="24"/>
        </w:rPr>
        <w:t>ет предусматривать их вынос под разделительные полосы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116"/>
        </w:numPr>
        <w:tabs>
          <w:tab w:val="left" w:pos="214"/>
        </w:tabs>
        <w:spacing w:line="234" w:lineRule="auto"/>
        <w:ind w:left="1" w:right="14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тротуары ("СП 42.13330.2011. Свод правил. Градостроительство. Планировка и застройка городских и сельских поселений. Актуализированная редакция СНиП 2.07.01-89*").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7" w:lineRule="auto"/>
        <w:ind w:left="1" w:right="14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 При проходе коммуникаций через </w:t>
      </w:r>
      <w:r>
        <w:rPr>
          <w:rFonts w:eastAsia="Times New Roman"/>
          <w:sz w:val="24"/>
          <w:szCs w:val="24"/>
        </w:rPr>
        <w:t>земельные участки, не находящиеся в государственной или муниципальной собственности, для использования этих участков в целях эксплуатации и ремонта коммуникаций необходимо установление публичных сервитутов (Земельный Кодекс РФ (ст.23); Градостроительный Ко</w:t>
      </w:r>
      <w:r>
        <w:rPr>
          <w:rFonts w:eastAsia="Times New Roman"/>
          <w:sz w:val="24"/>
          <w:szCs w:val="24"/>
        </w:rPr>
        <w:t>декс РФ (ст.43).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15" w:lineRule="exact"/>
        <w:rPr>
          <w:sz w:val="20"/>
          <w:szCs w:val="20"/>
        </w:rPr>
      </w:pPr>
    </w:p>
    <w:p w:rsidR="00781DD5" w:rsidRDefault="005D3079">
      <w:pPr>
        <w:ind w:left="940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52</w:t>
      </w:r>
    </w:p>
    <w:p w:rsidR="00781DD5" w:rsidRDefault="00781DD5">
      <w:pPr>
        <w:sectPr w:rsidR="00781DD5">
          <w:pgSz w:w="11900" w:h="16862"/>
          <w:pgMar w:top="662" w:right="706" w:bottom="0" w:left="1419" w:header="0" w:footer="0" w:gutter="0"/>
          <w:cols w:space="720" w:equalWidth="0">
            <w:col w:w="9781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ind w:right="-2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К2. ЗОНА СВЯЗИ (TV, РАДИО, МЕЖДУГОРОДНАЯ АТС)</w:t>
      </w:r>
    </w:p>
    <w:p w:rsidR="00781DD5" w:rsidRDefault="00781DD5">
      <w:pPr>
        <w:spacing w:line="324" w:lineRule="exact"/>
        <w:rPr>
          <w:sz w:val="20"/>
          <w:szCs w:val="20"/>
        </w:rPr>
      </w:pPr>
    </w:p>
    <w:p w:rsidR="00781DD5" w:rsidRDefault="005D3079">
      <w:pPr>
        <w:ind w:left="20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Виды разрешенного использования земельных участков</w:t>
      </w:r>
    </w:p>
    <w:p w:rsidR="00781DD5" w:rsidRDefault="005D3079">
      <w:pPr>
        <w:numPr>
          <w:ilvl w:val="1"/>
          <w:numId w:val="117"/>
        </w:numPr>
        <w:tabs>
          <w:tab w:val="left" w:pos="2820"/>
        </w:tabs>
        <w:ind w:left="2820" w:hanging="20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объектов капитального строительства</w:t>
      </w:r>
    </w:p>
    <w:p w:rsidR="00781DD5" w:rsidRDefault="00781DD5">
      <w:pPr>
        <w:spacing w:line="322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0"/>
          <w:numId w:val="117"/>
        </w:numPr>
        <w:tabs>
          <w:tab w:val="left" w:pos="920"/>
        </w:tabs>
        <w:ind w:left="920" w:hanging="35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right="28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1.1. объекты связи, </w:t>
      </w:r>
      <w:r>
        <w:rPr>
          <w:rFonts w:eastAsia="Times New Roman"/>
          <w:sz w:val="24"/>
          <w:szCs w:val="24"/>
        </w:rPr>
        <w:t>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 (6.8);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рекл</w:t>
      </w:r>
      <w:r>
        <w:rPr>
          <w:rFonts w:eastAsia="Times New Roman"/>
          <w:sz w:val="24"/>
          <w:szCs w:val="24"/>
        </w:rPr>
        <w:t>амные конструкции;</w:t>
      </w: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малые архитектурные формы;</w:t>
      </w: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коммунальное обслуживание (3.1).</w:t>
      </w:r>
    </w:p>
    <w:p w:rsidR="00781DD5" w:rsidRDefault="00781DD5">
      <w:pPr>
        <w:spacing w:line="5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18"/>
        </w:numPr>
        <w:tabs>
          <w:tab w:val="left" w:pos="800"/>
        </w:tabs>
        <w:ind w:left="800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Условно разрешенные виды использования:</w:t>
      </w:r>
    </w:p>
    <w:p w:rsidR="00781DD5" w:rsidRDefault="005D3079">
      <w:pPr>
        <w:spacing w:line="235" w:lineRule="auto"/>
        <w:ind w:left="8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Не установлены.</w:t>
      </w:r>
    </w:p>
    <w:p w:rsidR="00781DD5" w:rsidRDefault="00781DD5">
      <w:pPr>
        <w:spacing w:line="6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 Вспомогательные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28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водопроводы, газопроводы и иные трубопроводы, а такж</w:t>
      </w:r>
      <w:r>
        <w:rPr>
          <w:rFonts w:eastAsia="Times New Roman"/>
          <w:sz w:val="24"/>
          <w:szCs w:val="24"/>
        </w:rPr>
        <w:t>е иные здания и сооружения, необходимые для эксплуатации названных трубопроводов (7.5);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автомобильные дороги, пешеходные тротуары и переходы (12.0).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21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2140" w:right="1840" w:firstLine="1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Предельные параметры разрешенного строительства, реконструкции объектов капитального строительства</w:t>
      </w:r>
    </w:p>
    <w:p w:rsidR="00781DD5" w:rsidRDefault="00781DD5">
      <w:pPr>
        <w:spacing w:line="26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3400"/>
        <w:gridCol w:w="2700"/>
      </w:tblGrid>
      <w:tr w:rsidR="00781DD5">
        <w:trPr>
          <w:trHeight w:val="278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Предельные (минимальные и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(или) максимальные) размеры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4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участков, в том числе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 нормативно-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площадь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правовыми актами РФ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Минимальные отступы от границ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Отсутствует </w:t>
            </w:r>
            <w:r>
              <w:rPr>
                <w:rFonts w:eastAsia="Times New Roman"/>
                <w:w w:val="99"/>
                <w:sz w:val="24"/>
                <w:szCs w:val="24"/>
              </w:rPr>
              <w:t>необходимость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 в целях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 мест допустимого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 нормативно-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размещения зданий, строений,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правовыми актами РФ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сооружений, за пределами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которых запрещено строительство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зданий, </w:t>
            </w:r>
            <w:r>
              <w:rPr>
                <w:rFonts w:eastAsia="Times New Roman"/>
                <w:sz w:val="24"/>
                <w:szCs w:val="24"/>
              </w:rPr>
              <w:t>строений, сооружений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Предельное количество этажей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 этаж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предельная высота зданий,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строений, сооружений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Максимальный процент застройки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границах земельного участка,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определяемый как </w:t>
            </w:r>
            <w:r>
              <w:rPr>
                <w:rFonts w:eastAsia="Times New Roman"/>
                <w:sz w:val="24"/>
                <w:szCs w:val="24"/>
              </w:rPr>
              <w:t>отношение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 нормативно-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суммарной площади земельного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правовыми актами РФ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участка, которая может быть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застроена, ко всей площади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4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</w:tbl>
    <w:p w:rsidR="00781DD5" w:rsidRDefault="00781D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3" o:spid="_x0000_s1048" style="position:absolute;margin-left:495.7pt;margin-top:-.7pt;width:1pt;height:.95pt;z-index:-251645952;visibility:visible;mso-wrap-distance-left:0;mso-wrap-distance-right:0;mso-position-horizontal-relative:text;mso-position-vertical-relative:text" o:allowincell="f" fillcolor="black" stroked="f"/>
        </w:pict>
      </w:r>
    </w:p>
    <w:p w:rsidR="00781DD5" w:rsidRDefault="00781DD5">
      <w:pPr>
        <w:spacing w:line="264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1000" w:right="680" w:hanging="33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Ограничения использования земельных участков и объектов капитального </w:t>
      </w:r>
      <w:r>
        <w:rPr>
          <w:rFonts w:eastAsia="Times New Roman"/>
          <w:b/>
          <w:bCs/>
          <w:sz w:val="23"/>
          <w:szCs w:val="23"/>
        </w:rPr>
        <w:t>строительства, устанавливаемые в соответствии с законодательством</w:t>
      </w:r>
    </w:p>
    <w:p w:rsidR="00781DD5" w:rsidRDefault="005D3079">
      <w:pPr>
        <w:spacing w:line="232" w:lineRule="auto"/>
        <w:ind w:right="-2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Российской Федерации</w:t>
      </w:r>
    </w:p>
    <w:p w:rsidR="00781DD5" w:rsidRDefault="00781DD5">
      <w:pPr>
        <w:spacing w:line="8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19"/>
        </w:numPr>
        <w:tabs>
          <w:tab w:val="left" w:pos="900"/>
        </w:tabs>
        <w:spacing w:line="237" w:lineRule="auto"/>
        <w:ind w:right="280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</w:t>
      </w:r>
      <w:r>
        <w:rPr>
          <w:rFonts w:eastAsia="Times New Roman"/>
          <w:sz w:val="24"/>
          <w:szCs w:val="24"/>
        </w:rPr>
        <w:t>лях (проходных коллекторах). Кабельные сети следует размещать в полосе между красной линией и линией застройки (силовые, связи, сигнализации, диспетчеризации и др.).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27" w:lineRule="exact"/>
        <w:rPr>
          <w:sz w:val="20"/>
          <w:szCs w:val="20"/>
        </w:rPr>
      </w:pPr>
    </w:p>
    <w:p w:rsidR="00781DD5" w:rsidRDefault="005D3079">
      <w:pPr>
        <w:ind w:left="94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53</w:t>
      </w:r>
    </w:p>
    <w:p w:rsidR="00781DD5" w:rsidRDefault="00781DD5">
      <w:pPr>
        <w:sectPr w:rsidR="00781DD5">
          <w:pgSz w:w="11900" w:h="16862"/>
          <w:pgMar w:top="666" w:right="566" w:bottom="0" w:left="1420" w:header="0" w:footer="0" w:gutter="0"/>
          <w:cols w:space="720" w:equalWidth="0">
            <w:col w:w="992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1"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Прокладку подземных инженерных сетей в тоннелях (проходных ко</w:t>
      </w:r>
      <w:r>
        <w:rPr>
          <w:rFonts w:eastAsia="Times New Roman"/>
          <w:sz w:val="24"/>
          <w:szCs w:val="24"/>
        </w:rPr>
        <w:t>ллекторах) следует предусматривать, как правило, при необходимости одновременного размещения тепловых сетей диаметром 500 - 1000 мм, водопровода до 500 мм, кабелей (связи и силовых напряжением до 10 кВ) - свыше 10 мм, а также на пересечениях с магистральны</w:t>
      </w:r>
      <w:r>
        <w:rPr>
          <w:rFonts w:eastAsia="Times New Roman"/>
          <w:sz w:val="24"/>
          <w:szCs w:val="24"/>
        </w:rPr>
        <w:t>ми улицами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20"/>
        </w:numPr>
        <w:tabs>
          <w:tab w:val="left" w:pos="438"/>
        </w:tabs>
        <w:spacing w:line="237" w:lineRule="auto"/>
        <w:ind w:left="1" w:right="140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железнодорожными путями. Совместная прокладка газо- и трубопроводов, транспортирующих легковоспламеняющиеся и горючие вещества, с кабельными линиями не допускается ("СП 42.13330.2011. Свод правил. Градостроительство. Планировка и застройка горо</w:t>
      </w:r>
      <w:r>
        <w:rPr>
          <w:rFonts w:eastAsia="Times New Roman"/>
          <w:sz w:val="24"/>
          <w:szCs w:val="24"/>
        </w:rPr>
        <w:t>дских и сельских поселений. Актуализированная редакция СНиП 2.07.01-89*").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120"/>
        </w:numPr>
        <w:tabs>
          <w:tab w:val="left" w:pos="961"/>
        </w:tabs>
        <w:spacing w:line="237" w:lineRule="auto"/>
        <w:ind w:left="1" w:right="140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проходе коммуникаций через земельные участки, не находящиеся в государственной или муниципальной собственности, для использования этих участков в целях эксплуатации и ремонта </w:t>
      </w:r>
      <w:r>
        <w:rPr>
          <w:rFonts w:eastAsia="Times New Roman"/>
          <w:sz w:val="24"/>
          <w:szCs w:val="24"/>
        </w:rPr>
        <w:t>коммуникаций необходимо установление публичных сервитутов (Земельный Кодекс РФ (ст.23); Градостроительный Кодекс РФ (ст.43).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6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right="140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К3. ЗОНА ТРУБОПРОВОДНОГО ТРАНСПОРТА (МАГИСТРАЛЬНЫЙ ГАЗОПРОВОД)</w:t>
      </w:r>
    </w:p>
    <w:p w:rsidR="00781DD5" w:rsidRDefault="00781DD5">
      <w:pPr>
        <w:spacing w:line="324" w:lineRule="exact"/>
        <w:rPr>
          <w:sz w:val="20"/>
          <w:szCs w:val="20"/>
        </w:rPr>
      </w:pPr>
    </w:p>
    <w:p w:rsidR="00781DD5" w:rsidRDefault="005D3079">
      <w:pPr>
        <w:ind w:left="202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Виды разрешенного использования земельных участков</w:t>
      </w:r>
    </w:p>
    <w:p w:rsidR="00781DD5" w:rsidRDefault="005D3079">
      <w:pPr>
        <w:numPr>
          <w:ilvl w:val="1"/>
          <w:numId w:val="121"/>
        </w:numPr>
        <w:tabs>
          <w:tab w:val="left" w:pos="2821"/>
        </w:tabs>
        <w:ind w:left="2821" w:hanging="20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объектов капи</w:t>
      </w:r>
      <w:r>
        <w:rPr>
          <w:rFonts w:eastAsia="Times New Roman"/>
          <w:b/>
          <w:bCs/>
          <w:sz w:val="24"/>
          <w:szCs w:val="24"/>
        </w:rPr>
        <w:t>тального строительства</w:t>
      </w:r>
    </w:p>
    <w:p w:rsidR="00781DD5" w:rsidRDefault="005D3079">
      <w:pPr>
        <w:numPr>
          <w:ilvl w:val="0"/>
          <w:numId w:val="121"/>
        </w:numPr>
        <w:tabs>
          <w:tab w:val="left" w:pos="801"/>
        </w:tabs>
        <w:ind w:left="801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1" w:right="14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 водопроводы, газопроводы и иные трубопроводы, а также иные здания и сооружения, необходимые для эксплуатации названных трубопроводов (7.5);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рекламные конструкции;</w:t>
      </w: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малые архите</w:t>
      </w:r>
      <w:r>
        <w:rPr>
          <w:rFonts w:eastAsia="Times New Roman"/>
          <w:sz w:val="24"/>
          <w:szCs w:val="24"/>
        </w:rPr>
        <w:t>ктурные формы;</w:t>
      </w: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коммунальное обслуживание (3.1).</w:t>
      </w:r>
    </w:p>
    <w:p w:rsidR="00781DD5" w:rsidRDefault="00781DD5">
      <w:pPr>
        <w:spacing w:line="5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22"/>
        </w:numPr>
        <w:tabs>
          <w:tab w:val="left" w:pos="801"/>
        </w:tabs>
        <w:ind w:left="801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Условно разрешенные виды использования:</w:t>
      </w:r>
    </w:p>
    <w:p w:rsidR="00781DD5" w:rsidRDefault="005D3079">
      <w:pPr>
        <w:spacing w:line="235" w:lineRule="auto"/>
        <w:ind w:left="86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Не установлены.</w:t>
      </w:r>
    </w:p>
    <w:p w:rsidR="00781DD5" w:rsidRDefault="00781DD5">
      <w:pPr>
        <w:spacing w:line="6" w:lineRule="exact"/>
        <w:rPr>
          <w:sz w:val="20"/>
          <w:szCs w:val="20"/>
        </w:rPr>
      </w:pPr>
    </w:p>
    <w:p w:rsidR="00781DD5" w:rsidRDefault="005D3079">
      <w:pPr>
        <w:ind w:left="56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 Вспомогательные виды разрешенного использования</w:t>
      </w:r>
    </w:p>
    <w:p w:rsidR="00781DD5" w:rsidRDefault="005D3079">
      <w:pPr>
        <w:spacing w:line="235" w:lineRule="auto"/>
        <w:ind w:left="5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автомобильные дороги, пешеходные тротуары и переходы (12.0).</w:t>
      </w:r>
    </w:p>
    <w:p w:rsidR="00781DD5" w:rsidRDefault="00781DD5">
      <w:pPr>
        <w:spacing w:line="246" w:lineRule="exact"/>
        <w:rPr>
          <w:sz w:val="20"/>
          <w:szCs w:val="20"/>
        </w:rPr>
      </w:pPr>
    </w:p>
    <w:p w:rsidR="00781DD5" w:rsidRDefault="005D3079">
      <w:pPr>
        <w:spacing w:line="250" w:lineRule="auto"/>
        <w:ind w:left="2141" w:right="1720" w:firstLine="14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Предельные параметры </w:t>
      </w:r>
      <w:r>
        <w:rPr>
          <w:rFonts w:eastAsia="Times New Roman"/>
          <w:b/>
          <w:bCs/>
          <w:sz w:val="23"/>
          <w:szCs w:val="23"/>
        </w:rPr>
        <w:t>разрешенного строительства, реконструкции объектов капитального строительства</w:t>
      </w:r>
    </w:p>
    <w:p w:rsidR="00781DD5" w:rsidRDefault="00781DD5">
      <w:pPr>
        <w:spacing w:line="250" w:lineRule="exact"/>
        <w:rPr>
          <w:sz w:val="20"/>
          <w:szCs w:val="20"/>
        </w:rPr>
      </w:pP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3260"/>
        <w:gridCol w:w="2700"/>
      </w:tblGrid>
      <w:tr w:rsidR="00781DD5">
        <w:trPr>
          <w:trHeight w:val="278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Предельные (минимальные и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right="1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(или) максимальные) размеры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участков, в том числе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площадь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Минимальные отступы от границ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 в целях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 мест допустимого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размещения зданий, строений,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сооружений, за пределами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которых запрещено строительство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зданий, строений, сооружений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Предельное количество этажей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 этаж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2" w:lineRule="exact"/>
              <w:ind w:right="1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предельная высота зданий,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строений, сооружений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Максимальный процент застройки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right="1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границах земельного участка,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определяемый как отношение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суммарной площади земельного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нормативно-правовыми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участка, которая может быть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актами РФ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застроена, ко всей площади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4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659"/>
        </w:trPr>
        <w:tc>
          <w:tcPr>
            <w:tcW w:w="384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781DD5" w:rsidRDefault="005D307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54</w:t>
            </w:r>
          </w:p>
        </w:tc>
      </w:tr>
    </w:tbl>
    <w:p w:rsidR="00781DD5" w:rsidRDefault="00781D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4" o:spid="_x0000_s1049" style="position:absolute;margin-left:488.55pt;margin-top:-34.05pt;width:1pt;height:1pt;z-index:-251644928;visibility:visible;mso-wrap-distance-left:0;mso-wrap-distance-right:0;mso-position-horizontal-relative:text;mso-position-vertical-relative:text" o:allowincell="f" fillcolor="black" stroked="f"/>
        </w:pict>
      </w:r>
    </w:p>
    <w:p w:rsidR="00781DD5" w:rsidRDefault="00781DD5">
      <w:pPr>
        <w:sectPr w:rsidR="00781DD5">
          <w:pgSz w:w="11900" w:h="16862"/>
          <w:pgMar w:top="674" w:right="706" w:bottom="0" w:left="1419" w:header="0" w:footer="0" w:gutter="0"/>
          <w:cols w:space="720" w:equalWidth="0">
            <w:col w:w="9781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1000" w:right="540" w:hanging="33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</w:t>
      </w:r>
    </w:p>
    <w:p w:rsidR="00781DD5" w:rsidRDefault="005D3079">
      <w:pPr>
        <w:spacing w:line="232" w:lineRule="auto"/>
        <w:ind w:left="3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Российской Федерации</w:t>
      </w:r>
    </w:p>
    <w:p w:rsidR="00781DD5" w:rsidRDefault="00781DD5">
      <w:pPr>
        <w:spacing w:line="8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23"/>
        </w:numPr>
        <w:tabs>
          <w:tab w:val="left" w:pos="900"/>
        </w:tabs>
        <w:spacing w:line="237" w:lineRule="auto"/>
        <w:ind w:right="140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Подземные инженерные сети следует размещать преимущественно в пределах </w:t>
      </w:r>
      <w:r>
        <w:rPr>
          <w:rFonts w:eastAsia="Times New Roman"/>
          <w:sz w:val="24"/>
          <w:szCs w:val="24"/>
        </w:rPr>
        <w:t>поперечных профилей улиц и дорог под тротуарами или разделительными полосами в траншеях или тоннелях (проходных коллекторах). Газовые сети низкого и среднего давления следует размещать в полосе между красной линией и линией застройки (силовые, связи, сигна</w:t>
      </w:r>
      <w:r>
        <w:rPr>
          <w:rFonts w:eastAsia="Times New Roman"/>
          <w:sz w:val="24"/>
          <w:szCs w:val="24"/>
        </w:rPr>
        <w:t>лизации, диспетчеризации и др.).</w:t>
      </w:r>
    </w:p>
    <w:p w:rsidR="00781DD5" w:rsidRDefault="00781DD5">
      <w:pPr>
        <w:spacing w:line="17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7" w:lineRule="auto"/>
        <w:ind w:right="14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Совместная прокладка газо- и трубопроводов, транспортирующих легковоспламеняющиеся и горючие вещества, с кабельными линиями не допускается ("СП 42.13330.2011. Свод правил. Градостроительство. Планировка и застройка городск</w:t>
      </w:r>
      <w:r>
        <w:rPr>
          <w:rFonts w:eastAsia="Times New Roman"/>
          <w:sz w:val="24"/>
          <w:szCs w:val="24"/>
        </w:rPr>
        <w:t>их и сельских поселений. Актуализированная редакция СНиП 2.07.01-89*").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123"/>
        </w:numPr>
        <w:tabs>
          <w:tab w:val="left" w:pos="960"/>
        </w:tabs>
        <w:spacing w:line="237" w:lineRule="auto"/>
        <w:ind w:right="140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проходе коммуникаций через земельные участки, не находящиеся в государственной или муниципальной собственности, для использования этих участков в целях эксплуатации и ремонта </w:t>
      </w:r>
      <w:r>
        <w:rPr>
          <w:rFonts w:eastAsia="Times New Roman"/>
          <w:sz w:val="24"/>
          <w:szCs w:val="24"/>
        </w:rPr>
        <w:t>коммуникаций необходимо установление публичных сервитутов (Земельный Кодекс РФ (ст.23); Градостроительный Кодекс РФ (ст.43).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123"/>
        </w:numPr>
        <w:tabs>
          <w:tab w:val="left" w:pos="809"/>
        </w:tabs>
        <w:spacing w:line="234" w:lineRule="auto"/>
        <w:ind w:right="140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земель, входящих в охранную зону, в иных целях - по согласованию с предприятиями трубопроводного транспорта.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1"/>
          <w:numId w:val="123"/>
        </w:numPr>
        <w:tabs>
          <w:tab w:val="left" w:pos="962"/>
        </w:tabs>
        <w:spacing w:line="237" w:lineRule="auto"/>
        <w:ind w:right="14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охра</w:t>
      </w:r>
      <w:r>
        <w:rPr>
          <w:rFonts w:eastAsia="Times New Roman"/>
          <w:sz w:val="24"/>
          <w:szCs w:val="24"/>
        </w:rPr>
        <w:t>нных зонах трубопроводов запрещается производить всякого рода действия, могущие нарушить нормальную эксплуатацию трубопроводов, либо привести к их повреждению, в частности: возводить любые постройки, высаживать деревья и кустарники, сооружать проезды и пер</w:t>
      </w:r>
      <w:r>
        <w:rPr>
          <w:rFonts w:eastAsia="Times New Roman"/>
          <w:sz w:val="24"/>
          <w:szCs w:val="24"/>
        </w:rPr>
        <w:t>еезды через трассы трубопроводов, устраивать стоянки транспорта, свалки, разводить огонь, производить любые работы, связанные с нарушением грунта и др.</w:t>
      </w:r>
    </w:p>
    <w:p w:rsidR="00781DD5" w:rsidRDefault="00781DD5">
      <w:pPr>
        <w:spacing w:line="286" w:lineRule="exact"/>
        <w:rPr>
          <w:sz w:val="20"/>
          <w:szCs w:val="20"/>
        </w:rPr>
      </w:pPr>
    </w:p>
    <w:p w:rsidR="00781DD5" w:rsidRDefault="005D3079">
      <w:pPr>
        <w:ind w:right="-4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К4. ЗОНА ВОЗДУШНЫХ В/В ЛЭП 10 кВт И ВЫШЕ (СПС)</w:t>
      </w:r>
    </w:p>
    <w:p w:rsidR="00781DD5" w:rsidRDefault="00781DD5">
      <w:pPr>
        <w:spacing w:line="276" w:lineRule="exact"/>
        <w:rPr>
          <w:sz w:val="20"/>
          <w:szCs w:val="20"/>
        </w:rPr>
      </w:pPr>
    </w:p>
    <w:p w:rsidR="00781DD5" w:rsidRDefault="005D3079">
      <w:pPr>
        <w:ind w:left="20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Виды разрешенного использования земельных участков</w:t>
      </w:r>
    </w:p>
    <w:p w:rsidR="00781DD5" w:rsidRDefault="005D3079">
      <w:pPr>
        <w:numPr>
          <w:ilvl w:val="1"/>
          <w:numId w:val="124"/>
        </w:numPr>
        <w:tabs>
          <w:tab w:val="left" w:pos="3100"/>
        </w:tabs>
        <w:ind w:left="3100" w:hanging="20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объе</w:t>
      </w:r>
      <w:r>
        <w:rPr>
          <w:rFonts w:eastAsia="Times New Roman"/>
          <w:b/>
          <w:bCs/>
          <w:sz w:val="24"/>
          <w:szCs w:val="24"/>
        </w:rPr>
        <w:t>ктов капитального строительства</w:t>
      </w:r>
    </w:p>
    <w:p w:rsidR="00781DD5" w:rsidRDefault="00781DD5">
      <w:pPr>
        <w:spacing w:line="276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numPr>
          <w:ilvl w:val="0"/>
          <w:numId w:val="124"/>
        </w:numPr>
        <w:tabs>
          <w:tab w:val="left" w:pos="800"/>
        </w:tabs>
        <w:ind w:left="800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виды разрешенного использования</w:t>
      </w:r>
    </w:p>
    <w:p w:rsidR="00781DD5" w:rsidRDefault="005D3079">
      <w:pPr>
        <w:spacing w:line="236" w:lineRule="auto"/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 воздушные в/в линии электропередач;</w:t>
      </w: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рекламные конструкции;</w:t>
      </w: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малые архитектурные формы;</w:t>
      </w: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коммунальное обслуживание (3.1).</w:t>
      </w:r>
    </w:p>
    <w:p w:rsidR="00781DD5" w:rsidRDefault="00781DD5">
      <w:pPr>
        <w:spacing w:line="5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25"/>
        </w:numPr>
        <w:tabs>
          <w:tab w:val="left" w:pos="800"/>
        </w:tabs>
        <w:ind w:left="800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Условно разрешенные виды использования:</w:t>
      </w:r>
    </w:p>
    <w:p w:rsidR="00781DD5" w:rsidRDefault="005D3079">
      <w:pPr>
        <w:spacing w:line="235" w:lineRule="auto"/>
        <w:ind w:left="8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Не</w:t>
      </w:r>
      <w:r>
        <w:rPr>
          <w:rFonts w:eastAsia="Times New Roman"/>
          <w:sz w:val="24"/>
          <w:szCs w:val="24"/>
        </w:rPr>
        <w:t xml:space="preserve"> установлены.</w:t>
      </w:r>
    </w:p>
    <w:p w:rsidR="00781DD5" w:rsidRDefault="00781DD5">
      <w:pPr>
        <w:spacing w:line="6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 Вспомогательные виды разрешенного использования</w:t>
      </w:r>
    </w:p>
    <w:p w:rsidR="00781DD5" w:rsidRDefault="005D3079">
      <w:pPr>
        <w:spacing w:line="235" w:lineRule="auto"/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автомобильные дороги, пешеходные тротуары и переходы (12.0);</w:t>
      </w:r>
    </w:p>
    <w:p w:rsidR="00781DD5" w:rsidRDefault="00781DD5">
      <w:pPr>
        <w:spacing w:line="13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водопроводы, газопроводы и иные трубопроводы, а также иные здания и сооружения, необходимые для эксплуатации названных</w:t>
      </w:r>
      <w:r>
        <w:rPr>
          <w:rFonts w:eastAsia="Times New Roman"/>
          <w:sz w:val="24"/>
          <w:szCs w:val="24"/>
        </w:rPr>
        <w:t xml:space="preserve"> трубопроводов (7.5).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79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2140" w:right="1720" w:firstLine="14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Предельные параметры разрешенного строительства, реконструкции объектов капитального строительства</w:t>
      </w:r>
    </w:p>
    <w:p w:rsidR="00781DD5" w:rsidRDefault="00781DD5">
      <w:pPr>
        <w:spacing w:line="25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00"/>
        <w:gridCol w:w="3540"/>
        <w:gridCol w:w="2560"/>
      </w:tblGrid>
      <w:tr w:rsidR="00781DD5">
        <w:trPr>
          <w:trHeight w:val="276"/>
        </w:trPr>
        <w:tc>
          <w:tcPr>
            <w:tcW w:w="3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Предельные (минимальные и</w:t>
            </w:r>
          </w:p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(или) максимальные) размеры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участков, в том</w:t>
            </w:r>
            <w:r>
              <w:rPr>
                <w:rFonts w:eastAsia="Times New Roman"/>
                <w:sz w:val="24"/>
                <w:szCs w:val="24"/>
              </w:rPr>
              <w:t xml:space="preserve"> числе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нормативно-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площадь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правовыми актами РФ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Минимальные отступы от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/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границ земельных участков в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целях определения мест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нормативно-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допустимого размещения </w:t>
            </w:r>
            <w:r>
              <w:rPr>
                <w:rFonts w:eastAsia="Times New Roman"/>
                <w:sz w:val="24"/>
                <w:szCs w:val="24"/>
              </w:rPr>
              <w:t>зданий,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правовыми актами РФ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строений, сооружений, за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4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пределами которых запрещено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</w:tbl>
    <w:p w:rsidR="00781DD5" w:rsidRDefault="00781D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5" o:spid="_x0000_s1050" style="position:absolute;margin-left:488.5pt;margin-top:-.7pt;width:1pt;height:.95pt;z-index:-251643904;visibility:visible;mso-wrap-distance-left:0;mso-wrap-distance-right:0;mso-position-horizontal-relative:text;mso-position-vertical-relative:text" o:allowincell="f" fillcolor="black" stroked="f"/>
        </w:pict>
      </w:r>
    </w:p>
    <w:p w:rsidR="00781DD5" w:rsidRDefault="00781DD5">
      <w:pPr>
        <w:spacing w:line="299" w:lineRule="exact"/>
        <w:rPr>
          <w:sz w:val="20"/>
          <w:szCs w:val="20"/>
        </w:rPr>
      </w:pPr>
    </w:p>
    <w:p w:rsidR="00781DD5" w:rsidRDefault="005D3079">
      <w:pPr>
        <w:ind w:right="140"/>
        <w:jc w:val="right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55</w:t>
      </w:r>
    </w:p>
    <w:p w:rsidR="00781DD5" w:rsidRDefault="00781DD5">
      <w:pPr>
        <w:sectPr w:rsidR="00781DD5">
          <w:pgSz w:w="11900" w:h="16862"/>
          <w:pgMar w:top="955" w:right="706" w:bottom="0" w:left="1420" w:header="0" w:footer="0" w:gutter="0"/>
          <w:cols w:space="720" w:equalWidth="0">
            <w:col w:w="978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00"/>
        <w:gridCol w:w="3540"/>
        <w:gridCol w:w="2560"/>
      </w:tblGrid>
      <w:tr w:rsidR="00781DD5">
        <w:trPr>
          <w:trHeight w:val="278"/>
        </w:trPr>
        <w:tc>
          <w:tcPr>
            <w:tcW w:w="3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строительство зданий, строений,</w:t>
            </w:r>
          </w:p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сооружений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Предельное количество этажей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 этаж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/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предельная высота зданий,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строений, </w:t>
            </w:r>
            <w:r>
              <w:rPr>
                <w:rFonts w:eastAsia="Times New Roman"/>
                <w:sz w:val="24"/>
                <w:szCs w:val="24"/>
              </w:rPr>
              <w:t>сооружений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61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Максимальный процент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/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застройки в границах земельного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участка, определяемый как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нормативно-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 суммарной площади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правовыми актами РФ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земельного участка, которая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может быть застроена, ко всей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площади земельного участка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</w:tbl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59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1000" w:right="540" w:hanging="33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</w:t>
      </w:r>
    </w:p>
    <w:p w:rsidR="00781DD5" w:rsidRDefault="005D3079">
      <w:pPr>
        <w:spacing w:line="232" w:lineRule="auto"/>
        <w:ind w:left="3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Российской Федерации</w:t>
      </w:r>
    </w:p>
    <w:p w:rsidR="00781DD5" w:rsidRDefault="00781DD5">
      <w:pPr>
        <w:spacing w:line="239" w:lineRule="exact"/>
        <w:rPr>
          <w:sz w:val="20"/>
          <w:szCs w:val="20"/>
        </w:rPr>
      </w:pPr>
    </w:p>
    <w:p w:rsidR="00781DD5" w:rsidRDefault="005D3079">
      <w:pPr>
        <w:numPr>
          <w:ilvl w:val="0"/>
          <w:numId w:val="126"/>
        </w:numPr>
        <w:tabs>
          <w:tab w:val="left" w:pos="900"/>
        </w:tabs>
        <w:spacing w:line="238" w:lineRule="auto"/>
        <w:ind w:right="140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Подземные инженерные сети </w:t>
      </w:r>
      <w:r>
        <w:rPr>
          <w:rFonts w:eastAsia="Times New Roman"/>
          <w:sz w:val="24"/>
          <w:szCs w:val="24"/>
        </w:rPr>
        <w:t>следует размещать преимущественно в пределах поперечных профилей улиц и дорог под тротуарами или разделительными полосами в траншеях или тоннелях (проходных коллекторах). Кабельные сети следует размещать в полосе между красной линией и линией застройки (си</w:t>
      </w:r>
      <w:r>
        <w:rPr>
          <w:rFonts w:eastAsia="Times New Roman"/>
          <w:sz w:val="24"/>
          <w:szCs w:val="24"/>
        </w:rPr>
        <w:t>ловые, связи, сигнализации, диспетчеризации и др.) ("СП 42.13330.2011. Свод правил. Градостроительство. Планировка и застройка городских и сельских поселений. Актуализированная редакция СНиП 2.07.01-89*").</w:t>
      </w:r>
    </w:p>
    <w:p w:rsidR="00781DD5" w:rsidRDefault="00781DD5">
      <w:pPr>
        <w:spacing w:line="16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126"/>
        </w:numPr>
        <w:tabs>
          <w:tab w:val="left" w:pos="960"/>
        </w:tabs>
        <w:spacing w:line="237" w:lineRule="auto"/>
        <w:ind w:right="140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проходе коммуникаций через земельные участки,</w:t>
      </w:r>
      <w:r>
        <w:rPr>
          <w:rFonts w:eastAsia="Times New Roman"/>
          <w:sz w:val="24"/>
          <w:szCs w:val="24"/>
        </w:rPr>
        <w:t xml:space="preserve"> не находящиеся в государственной или муниципальной собственности, для использования этих участков в целях эксплуатации и ремонта коммуникаций необходимо установление публичных сервитутов (Земельный Кодекс РФ (ст.23); Градостроительный Кодекс РФ (ст.43).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126"/>
        </w:numPr>
        <w:tabs>
          <w:tab w:val="left" w:pos="809"/>
        </w:tabs>
        <w:spacing w:line="234" w:lineRule="auto"/>
        <w:ind w:right="140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земель, входящих в охранную зону, в иных целях - по согласованию с предприятием, в ведении которых находятся ЛЭП.</w:t>
      </w:r>
    </w:p>
    <w:p w:rsidR="00781DD5" w:rsidRDefault="00781DD5">
      <w:pPr>
        <w:spacing w:line="2" w:lineRule="exact"/>
        <w:rPr>
          <w:rFonts w:eastAsia="Times New Roman"/>
          <w:sz w:val="24"/>
          <w:szCs w:val="24"/>
        </w:rPr>
      </w:pPr>
    </w:p>
    <w:p w:rsidR="00781DD5" w:rsidRDefault="005D3079">
      <w:pPr>
        <w:numPr>
          <w:ilvl w:val="0"/>
          <w:numId w:val="126"/>
        </w:numPr>
        <w:tabs>
          <w:tab w:val="left" w:pos="800"/>
        </w:tabs>
        <w:ind w:left="800" w:hanging="2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территории санитарного разрыва от ВЛ запрещается: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40" w:right="140" w:firstLine="53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размещать жилую застройку, предприятия по обслуживанию автомобилей, </w:t>
      </w:r>
      <w:r>
        <w:rPr>
          <w:rFonts w:eastAsia="Times New Roman"/>
          <w:sz w:val="24"/>
          <w:szCs w:val="24"/>
        </w:rPr>
        <w:t>бензозаправочные станции, склады нефти и нефтепродуктов и иные хранилища горюче-смазочных материалов;</w:t>
      </w:r>
    </w:p>
    <w:p w:rsidR="00781DD5" w:rsidRDefault="00781DD5">
      <w:pPr>
        <w:spacing w:line="1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резервировать территории предприятий, расширять промышленные площадки;</w:t>
      </w: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устраивать всякого рода свалки;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40" w:right="140" w:firstLine="53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складировать корма, удобрения, солому, торф</w:t>
      </w:r>
      <w:r>
        <w:rPr>
          <w:rFonts w:eastAsia="Times New Roman"/>
          <w:sz w:val="24"/>
          <w:szCs w:val="24"/>
        </w:rPr>
        <w:t>, дрова и другие материалы, разводить огонь;</w:t>
      </w:r>
    </w:p>
    <w:p w:rsidR="00781DD5" w:rsidRDefault="00781DD5">
      <w:pPr>
        <w:spacing w:line="13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40" w:right="140" w:firstLine="53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устраивать спортивные площадки для игр, стадионы, рынки, остановочные пункты общественного транспорта, стоянки всех видов машин и механизмов, проводить любые мероприятия, связанные с большим скоплением людей,</w:t>
      </w:r>
      <w:r>
        <w:rPr>
          <w:rFonts w:eastAsia="Times New Roman"/>
          <w:sz w:val="24"/>
          <w:szCs w:val="24"/>
        </w:rPr>
        <w:t xml:space="preserve"> не занятых выполнением разрешенных в установленном порядке работ;</w:t>
      </w:r>
    </w:p>
    <w:p w:rsidR="00781DD5" w:rsidRDefault="00781DD5">
      <w:pPr>
        <w:spacing w:line="11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40" w:right="160" w:firstLine="53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запускать воздушные змеи, спортивные модели летательных аппаратов, в том числе неуправляемые;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40" w:right="140" w:firstLine="53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совершать остановки всех видов транспорта, кроме железнодорожного (в охранных зонах возду</w:t>
      </w:r>
      <w:r>
        <w:rPr>
          <w:rFonts w:eastAsia="Times New Roman"/>
          <w:sz w:val="24"/>
          <w:szCs w:val="24"/>
        </w:rPr>
        <w:t>шных линий электропередачи напряжением 330 киловольт и выше).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58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К5. ЗОНА ОСНОВНЫХ УЛИЦ В ЗАСТРОЙКЕ</w:t>
      </w:r>
    </w:p>
    <w:p w:rsidR="00781DD5" w:rsidRDefault="00781DD5">
      <w:pPr>
        <w:spacing w:line="276" w:lineRule="exact"/>
        <w:rPr>
          <w:sz w:val="20"/>
          <w:szCs w:val="20"/>
        </w:rPr>
      </w:pPr>
    </w:p>
    <w:p w:rsidR="00781DD5" w:rsidRDefault="005D3079">
      <w:pPr>
        <w:ind w:left="20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Виды разрешенного использования земельных участков</w:t>
      </w:r>
    </w:p>
    <w:p w:rsidR="00781DD5" w:rsidRDefault="005D3079" w:rsidP="005D3079">
      <w:pPr>
        <w:numPr>
          <w:ilvl w:val="1"/>
          <w:numId w:val="127"/>
        </w:numPr>
        <w:tabs>
          <w:tab w:val="left" w:pos="3100"/>
        </w:tabs>
        <w:ind w:left="3100" w:hanging="20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объектов капитального строительства</w:t>
      </w:r>
    </w:p>
    <w:p w:rsidR="00781DD5" w:rsidRDefault="00781DD5">
      <w:pPr>
        <w:spacing w:line="276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 w:rsidP="005D3079">
      <w:pPr>
        <w:numPr>
          <w:ilvl w:val="0"/>
          <w:numId w:val="127"/>
        </w:numPr>
        <w:tabs>
          <w:tab w:val="left" w:pos="860"/>
        </w:tabs>
        <w:ind w:left="860" w:hanging="29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виды разрешенного использования</w:t>
      </w:r>
    </w:p>
    <w:p w:rsidR="00781DD5" w:rsidRDefault="005D3079">
      <w:pPr>
        <w:spacing w:line="235" w:lineRule="auto"/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1.1. автомобильные дороги, </w:t>
      </w:r>
      <w:r>
        <w:rPr>
          <w:rFonts w:eastAsia="Times New Roman"/>
          <w:sz w:val="24"/>
          <w:szCs w:val="24"/>
        </w:rPr>
        <w:t>пешеходные тротуары и переходы (12.0);</w:t>
      </w:r>
    </w:p>
    <w:p w:rsidR="00781DD5" w:rsidRDefault="00781DD5">
      <w:pPr>
        <w:spacing w:line="275" w:lineRule="exact"/>
        <w:rPr>
          <w:sz w:val="20"/>
          <w:szCs w:val="20"/>
        </w:rPr>
      </w:pPr>
    </w:p>
    <w:p w:rsidR="00781DD5" w:rsidRDefault="005D3079">
      <w:pPr>
        <w:ind w:left="94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56</w:t>
      </w:r>
    </w:p>
    <w:p w:rsidR="00781DD5" w:rsidRDefault="00781DD5">
      <w:pPr>
        <w:sectPr w:rsidR="00781DD5">
          <w:pgSz w:w="11900" w:h="16862"/>
          <w:pgMar w:top="651" w:right="706" w:bottom="0" w:left="1420" w:header="0" w:footer="0" w:gutter="0"/>
          <w:cols w:space="720" w:equalWidth="0">
            <w:col w:w="978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стоянки, парковки для автомобильного транспорта;</w:t>
      </w: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рекламные конструкции;</w:t>
      </w: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малые архитектурные формы;</w:t>
      </w: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1.5. коммунальное обслуживание (3.1).</w:t>
      </w:r>
    </w:p>
    <w:p w:rsidR="00781DD5" w:rsidRDefault="00781DD5">
      <w:pPr>
        <w:spacing w:line="5" w:lineRule="exact"/>
        <w:rPr>
          <w:sz w:val="20"/>
          <w:szCs w:val="20"/>
        </w:rPr>
      </w:pPr>
    </w:p>
    <w:p w:rsidR="00781DD5" w:rsidRDefault="005D3079" w:rsidP="005D3079">
      <w:pPr>
        <w:numPr>
          <w:ilvl w:val="0"/>
          <w:numId w:val="128"/>
        </w:numPr>
        <w:tabs>
          <w:tab w:val="left" w:pos="800"/>
        </w:tabs>
        <w:ind w:left="800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Условно разрешенные виды использовани</w:t>
      </w:r>
      <w:r>
        <w:rPr>
          <w:rFonts w:eastAsia="Times New Roman"/>
          <w:b/>
          <w:bCs/>
          <w:sz w:val="24"/>
          <w:szCs w:val="24"/>
        </w:rPr>
        <w:t>я:</w:t>
      </w:r>
    </w:p>
    <w:p w:rsidR="00781DD5" w:rsidRDefault="005D3079">
      <w:pPr>
        <w:spacing w:line="235" w:lineRule="auto"/>
        <w:ind w:left="8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Не установлены.</w:t>
      </w:r>
    </w:p>
    <w:p w:rsidR="00781DD5" w:rsidRDefault="00781DD5">
      <w:pPr>
        <w:spacing w:line="6" w:lineRule="exact"/>
        <w:rPr>
          <w:sz w:val="20"/>
          <w:szCs w:val="20"/>
        </w:rPr>
      </w:pPr>
    </w:p>
    <w:p w:rsidR="00781DD5" w:rsidRDefault="005D3079">
      <w:pPr>
        <w:tabs>
          <w:tab w:val="left" w:pos="900"/>
        </w:tabs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Вспомогательные виды разрешенного использования</w:t>
      </w:r>
    </w:p>
    <w:p w:rsidR="00781DD5" w:rsidRDefault="00781DD5">
      <w:pPr>
        <w:spacing w:line="7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right="14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водопроводы, газопроводы и иные трубопроводы, а также иные здания и сооружения, необходимые для эксплуатации названных трубопроводов (7.5).</w:t>
      </w:r>
    </w:p>
    <w:p w:rsidR="00781DD5" w:rsidRDefault="00781DD5">
      <w:pPr>
        <w:spacing w:line="295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2140" w:right="1720" w:firstLine="14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Предельные параметры разрешенного </w:t>
      </w:r>
      <w:r>
        <w:rPr>
          <w:rFonts w:eastAsia="Times New Roman"/>
          <w:b/>
          <w:bCs/>
          <w:sz w:val="23"/>
          <w:szCs w:val="23"/>
        </w:rPr>
        <w:t>строительства, реконструкции объектов капитального строительства</w:t>
      </w:r>
    </w:p>
    <w:p w:rsidR="00781DD5" w:rsidRDefault="00781DD5">
      <w:pPr>
        <w:spacing w:line="25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00"/>
        <w:gridCol w:w="3400"/>
        <w:gridCol w:w="2700"/>
        <w:gridCol w:w="30"/>
      </w:tblGrid>
      <w:tr w:rsidR="00781DD5">
        <w:trPr>
          <w:trHeight w:val="276"/>
        </w:trPr>
        <w:tc>
          <w:tcPr>
            <w:tcW w:w="3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Предельные (минимальные и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(или) максимальные) размеры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земельных участков, в том числе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 нормативно-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81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площадь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правовыми актами РФ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3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Минимальные отступы от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 42.13330.2011. Свод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7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границ земельных участков в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правил.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целях определения мест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Градостроительство.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допустимого размещения зданий,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Планировка и застройка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строений, сооружений, за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городских и </w:t>
            </w:r>
            <w:r>
              <w:rPr>
                <w:rFonts w:eastAsia="Times New Roman"/>
                <w:sz w:val="24"/>
                <w:szCs w:val="24"/>
              </w:rPr>
              <w:t>сельских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пределами которых запрещено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поселений.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строительство зданий, строений,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Актуализированная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сооружений: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редакция СНиП 2.07.01-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1.расстояние от края основной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89*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4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проезжей части магистральных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дорог до линии регулирования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жилой </w:t>
            </w:r>
            <w:r>
              <w:rPr>
                <w:rFonts w:eastAsia="Times New Roman"/>
                <w:sz w:val="24"/>
                <w:szCs w:val="24"/>
              </w:rPr>
              <w:t>застройки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при условии применения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 менее 50 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шумозащитных устройств,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обеспечивающих требования СП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51.13330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552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2.расстояние от края основной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проезжей части улиц, местных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 менее 25 м.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боковых проездов до линии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застройки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508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Примечание: </w:t>
            </w:r>
            <w:r>
              <w:rPr>
                <w:rFonts w:eastAsia="Times New Roman"/>
                <w:sz w:val="20"/>
                <w:szCs w:val="20"/>
              </w:rPr>
              <w:t>при превышении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50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указанного расстояния следует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 более 25 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19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предусматривать на расстоянии не</w:t>
            </w: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(не менее 15 м.)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127"/>
        </w:trPr>
        <w:tc>
          <w:tcPr>
            <w:tcW w:w="3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ближе 5 м от линии застройки полосу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1"/>
                <w:szCs w:val="1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95"/>
        </w:trPr>
        <w:tc>
          <w:tcPr>
            <w:tcW w:w="3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8"/>
                <w:szCs w:val="8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30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шириной 6 м, пригодную для проезда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28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пожарных машин.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9"/>
                <w:szCs w:val="19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553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2.иные: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550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sz w:val="24"/>
                <w:szCs w:val="24"/>
              </w:rPr>
              <w:t>соответствии с нормативно-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81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правовыми актами РФ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61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Предельное количество этажей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предельная высота зданий,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строений, сооружений: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ограждение территорий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выполняются прозрачными,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стоянок для автомобильного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единообразными, высотой не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28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транспорта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более 1,5 м.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  <w:tr w:rsidR="00781DD5">
        <w:trPr>
          <w:trHeight w:val="763"/>
        </w:trPr>
        <w:tc>
          <w:tcPr>
            <w:tcW w:w="3700" w:type="dxa"/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6100" w:type="dxa"/>
            <w:gridSpan w:val="2"/>
            <w:vAlign w:val="bottom"/>
          </w:tcPr>
          <w:p w:rsidR="00781DD5" w:rsidRDefault="005D307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57</w:t>
            </w:r>
          </w:p>
        </w:tc>
        <w:tc>
          <w:tcPr>
            <w:tcW w:w="0" w:type="dxa"/>
            <w:vAlign w:val="bottom"/>
          </w:tcPr>
          <w:p w:rsidR="00781DD5" w:rsidRDefault="00781DD5">
            <w:pPr>
              <w:rPr>
                <w:sz w:val="1"/>
                <w:szCs w:val="1"/>
              </w:rPr>
            </w:pPr>
          </w:p>
        </w:tc>
      </w:tr>
    </w:tbl>
    <w:p w:rsidR="00781DD5" w:rsidRDefault="00781DD5">
      <w:pPr>
        <w:sectPr w:rsidR="00781DD5">
          <w:pgSz w:w="11900" w:h="16862"/>
          <w:pgMar w:top="662" w:right="706" w:bottom="0" w:left="1420" w:header="0" w:footer="0" w:gutter="0"/>
          <w:cols w:space="720" w:equalWidth="0">
            <w:col w:w="978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00"/>
        <w:gridCol w:w="3400"/>
        <w:gridCol w:w="2700"/>
      </w:tblGrid>
      <w:tr w:rsidR="00781DD5">
        <w:trPr>
          <w:trHeight w:val="278"/>
        </w:trPr>
        <w:tc>
          <w:tcPr>
            <w:tcW w:w="3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Максимальный процент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Отсутствует необходимость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right="1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застройки в границах земельного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ограничения параметра.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участка, определяемый как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соответствии с нормативно-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 суммарной площади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5D30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правовыми актами РФ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земельного участка, которая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может быть застроена, ко всей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  <w:tr w:rsidR="00781DD5">
        <w:trPr>
          <w:trHeight w:val="281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5D30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площади земельного участка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81DD5" w:rsidRDefault="00781DD5">
            <w:pPr>
              <w:rPr>
                <w:sz w:val="24"/>
                <w:szCs w:val="24"/>
              </w:rPr>
            </w:pPr>
          </w:p>
        </w:tc>
      </w:tr>
    </w:tbl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>
      <w:pPr>
        <w:spacing w:line="249" w:lineRule="auto"/>
        <w:ind w:left="1000" w:right="540" w:hanging="33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</w:t>
      </w:r>
    </w:p>
    <w:p w:rsidR="00781DD5" w:rsidRDefault="005D3079">
      <w:pPr>
        <w:spacing w:line="232" w:lineRule="auto"/>
        <w:ind w:left="3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Российской Федерации</w:t>
      </w:r>
    </w:p>
    <w:p w:rsidR="00781DD5" w:rsidRDefault="00781DD5">
      <w:pPr>
        <w:spacing w:line="223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соответствии с нормативно-правовыми актами РФ.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57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Статья 23. Зоны с особыми условиями использования территорий</w:t>
      </w:r>
    </w:p>
    <w:p w:rsidR="00781DD5" w:rsidRDefault="00781DD5">
      <w:pPr>
        <w:spacing w:line="283" w:lineRule="exact"/>
        <w:rPr>
          <w:sz w:val="20"/>
          <w:szCs w:val="20"/>
        </w:rPr>
      </w:pPr>
    </w:p>
    <w:p w:rsidR="00781DD5" w:rsidRDefault="005D3079" w:rsidP="005D3079">
      <w:pPr>
        <w:numPr>
          <w:ilvl w:val="0"/>
          <w:numId w:val="129"/>
        </w:numPr>
        <w:tabs>
          <w:tab w:val="left" w:pos="878"/>
        </w:tabs>
        <w:spacing w:line="238" w:lineRule="auto"/>
        <w:ind w:right="140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с Градостроительным кодексом РФ, СанПиН 2.1.4.1110-02. 2.1.4. «Питьевая вода и водоснабжение населенных мест</w:t>
      </w:r>
      <w:r>
        <w:rPr>
          <w:rFonts w:eastAsia="Times New Roman"/>
          <w:sz w:val="24"/>
          <w:szCs w:val="24"/>
        </w:rPr>
        <w:t>. Зоны санитарной охраны источников водоснабжения и водопроводов питьевого назначения. Санитарные правила и нормы» и СП 31.13330.2012. «Свод правил. Водоснабжение. Наружные сети и сооружения» устанавливаются следующие ограничения на использование территори</w:t>
      </w:r>
      <w:r>
        <w:rPr>
          <w:rFonts w:eastAsia="Times New Roman"/>
          <w:sz w:val="24"/>
          <w:szCs w:val="24"/>
        </w:rPr>
        <w:t>и сельского поселения:</w:t>
      </w:r>
    </w:p>
    <w:p w:rsidR="00781DD5" w:rsidRDefault="00781DD5">
      <w:pPr>
        <w:spacing w:line="3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50" w:lineRule="auto"/>
        <w:ind w:left="720" w:right="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зоны санитарной охраны источников питьевого водоснабжения населенных пунктов; водоохранные зоны, прибрежные защитные полосы водных объектов; защитные, санитарно-защитные зоны от предприятий;</w:t>
      </w:r>
    </w:p>
    <w:p w:rsidR="00781DD5" w:rsidRDefault="00781DD5">
      <w:pPr>
        <w:spacing w:line="18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3" w:lineRule="auto"/>
        <w:ind w:right="140" w:firstLine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территории, подверженные воздействию чре</w:t>
      </w:r>
      <w:r>
        <w:rPr>
          <w:rFonts w:eastAsia="Times New Roman"/>
          <w:sz w:val="24"/>
          <w:szCs w:val="24"/>
        </w:rPr>
        <w:t>звычайных ситуаций природного и техногенного характера (зоны подтопления, подтопления-затопления грунтовыми водами);</w:t>
      </w:r>
    </w:p>
    <w:p w:rsidR="00781DD5" w:rsidRDefault="00781DD5">
      <w:pPr>
        <w:spacing w:line="32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44" w:lineRule="auto"/>
        <w:ind w:left="720" w:right="50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коридоры инженерных коммуникаций; противопожарные полосы;</w:t>
      </w:r>
    </w:p>
    <w:p w:rsidR="00781DD5" w:rsidRDefault="00781DD5">
      <w:pPr>
        <w:spacing w:line="2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right="140" w:firstLine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зоны регулирования застройки на территориях охраны памятников истории и </w:t>
      </w:r>
      <w:r>
        <w:rPr>
          <w:rFonts w:eastAsia="Times New Roman"/>
          <w:sz w:val="24"/>
          <w:szCs w:val="24"/>
        </w:rPr>
        <w:t>культуры.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40" w:right="140" w:firstLine="5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Границы этих зон показаны на чертеже «Схема границ зон с особыми условиями использования территории».</w:t>
      </w:r>
    </w:p>
    <w:p w:rsidR="00781DD5" w:rsidRDefault="00781DD5">
      <w:pPr>
        <w:spacing w:line="11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40" w:right="140" w:firstLine="53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земельных участков и объектов капитального строительства, расположенных в пределах зон, обозначенных на чертеже «Схема границ зо</w:t>
      </w:r>
      <w:r>
        <w:rPr>
          <w:rFonts w:eastAsia="Times New Roman"/>
          <w:sz w:val="24"/>
          <w:szCs w:val="24"/>
        </w:rPr>
        <w:t>н с особыми условиями использования территории», определяется:</w:t>
      </w:r>
    </w:p>
    <w:p w:rsidR="00781DD5" w:rsidRDefault="005D307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358775</wp:posOffset>
            </wp:positionH>
            <wp:positionV relativeFrom="paragraph">
              <wp:posOffset>-2525395</wp:posOffset>
            </wp:positionV>
            <wp:extent cx="167640" cy="74676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358775</wp:posOffset>
            </wp:positionH>
            <wp:positionV relativeFrom="paragraph">
              <wp:posOffset>-1604645</wp:posOffset>
            </wp:positionV>
            <wp:extent cx="167640" cy="5594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DD5" w:rsidRDefault="005D3079">
      <w:pPr>
        <w:spacing w:line="236" w:lineRule="auto"/>
        <w:ind w:left="40" w:right="140" w:firstLine="53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градостроительными регламентами применительно к соответствующим территориальным зонам, обозначенным на Карте градостроительного зонирования территории с учетом ограничений, определенных н</w:t>
      </w:r>
      <w:r>
        <w:rPr>
          <w:rFonts w:eastAsia="Times New Roman"/>
          <w:sz w:val="24"/>
          <w:szCs w:val="24"/>
        </w:rPr>
        <w:t>астоящей статьей;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 w:rsidP="005D3079">
      <w:pPr>
        <w:numPr>
          <w:ilvl w:val="0"/>
          <w:numId w:val="130"/>
        </w:numPr>
        <w:tabs>
          <w:tab w:val="left" w:pos="950"/>
        </w:tabs>
        <w:spacing w:line="236" w:lineRule="auto"/>
        <w:ind w:right="140" w:firstLine="56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ограничениями, установленными законами, иными нормативными правовыми актами применительно к санитарно-защитным зонам, водоохранным зонам, иным зонам ограничений.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8" w:lineRule="auto"/>
        <w:ind w:right="14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Земельные участки и объекты капитального строительства, которые </w:t>
      </w:r>
      <w:r>
        <w:rPr>
          <w:rFonts w:eastAsia="Times New Roman"/>
          <w:sz w:val="24"/>
          <w:szCs w:val="24"/>
        </w:rPr>
        <w:t>расположены в пределах зон, обозначенных на Схеме границ зон с особыми условиями использования территории, чьи характеристики не соответствуют ограничениям, установленным законами, иными нормативными правовыми актами применительно к санитарно-защитным зона</w:t>
      </w:r>
      <w:r>
        <w:rPr>
          <w:rFonts w:eastAsia="Times New Roman"/>
          <w:sz w:val="24"/>
          <w:szCs w:val="24"/>
        </w:rPr>
        <w:t>м, водоохранным зонам, иным зонам ограничений, являются объектами недвижимости, несоответствующими Правилам.</w:t>
      </w:r>
    </w:p>
    <w:p w:rsidR="00781DD5" w:rsidRDefault="00781DD5">
      <w:pPr>
        <w:spacing w:line="295" w:lineRule="exact"/>
        <w:rPr>
          <w:sz w:val="20"/>
          <w:szCs w:val="20"/>
        </w:rPr>
      </w:pPr>
    </w:p>
    <w:p w:rsidR="00781DD5" w:rsidRDefault="005D3079" w:rsidP="005D3079">
      <w:pPr>
        <w:numPr>
          <w:ilvl w:val="0"/>
          <w:numId w:val="131"/>
        </w:numPr>
        <w:tabs>
          <w:tab w:val="left" w:pos="846"/>
        </w:tabs>
        <w:spacing w:line="236" w:lineRule="auto"/>
        <w:ind w:left="40" w:right="140" w:firstLine="525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Ограничения на использование земельных участков и объектов капитального строительства на территориях, зоны санитарной охраны источников питьевого </w:t>
      </w:r>
      <w:r>
        <w:rPr>
          <w:rFonts w:eastAsia="Times New Roman"/>
          <w:b/>
          <w:bCs/>
          <w:sz w:val="24"/>
          <w:szCs w:val="24"/>
        </w:rPr>
        <w:t>водоснабжения сельского поселения</w:t>
      </w:r>
    </w:p>
    <w:p w:rsidR="00781DD5" w:rsidRDefault="00781DD5">
      <w:pPr>
        <w:spacing w:line="8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spacing w:line="234" w:lineRule="auto"/>
        <w:ind w:right="140" w:firstLine="56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 соответствии с СанПиН 2.1.4.1110-02. 2.1.4. «Питьевая вода и водоснабжение населенных мест. Зоны санитарной охраны источников водоснабжения и водопроводов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50" w:lineRule="exact"/>
        <w:rPr>
          <w:sz w:val="20"/>
          <w:szCs w:val="20"/>
        </w:rPr>
      </w:pPr>
    </w:p>
    <w:p w:rsidR="00781DD5" w:rsidRDefault="005D3079">
      <w:pPr>
        <w:ind w:left="94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58</w:t>
      </w:r>
    </w:p>
    <w:p w:rsidR="00781DD5" w:rsidRDefault="00781DD5">
      <w:pPr>
        <w:sectPr w:rsidR="00781DD5">
          <w:pgSz w:w="11900" w:h="16862"/>
          <w:pgMar w:top="651" w:right="706" w:bottom="0" w:left="1420" w:header="0" w:footer="0" w:gutter="0"/>
          <w:cols w:space="720" w:equalWidth="0">
            <w:col w:w="978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питьевого назначения. Санитарные </w:t>
      </w:r>
      <w:r>
        <w:rPr>
          <w:rFonts w:eastAsia="Times New Roman"/>
          <w:sz w:val="24"/>
          <w:szCs w:val="24"/>
        </w:rPr>
        <w:t>правила и нормы» и СП 31.13330.2012. Свод правил. Водоснабжение. Наружные сети и сооружения, зоны санитарной охраны (далее ЗСО) устанавливаются для источников водоснабжения, водопроводных сооружений и основных водоводов.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Основной целью создания и обеспече</w:t>
      </w:r>
      <w:r>
        <w:rPr>
          <w:rFonts w:eastAsia="Times New Roman"/>
          <w:sz w:val="24"/>
          <w:szCs w:val="24"/>
        </w:rPr>
        <w:t>ния режима ЗСО является санитарная охрана от загрязнения источников водоснабжения и водопроводных сооружений, а также территорий, на которых они расположены.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8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ЗСО организуются в составе трех поясов: первый пояс (строгого режима) включает территорию располо</w:t>
      </w:r>
      <w:r>
        <w:rPr>
          <w:rFonts w:eastAsia="Times New Roman"/>
          <w:sz w:val="24"/>
          <w:szCs w:val="24"/>
        </w:rPr>
        <w:t>жения водозаборов, площадок всех водопроводных сооружений и водопроводящего канала. Его назначение — защита места водозабора и водозаборных сооружений от случайного или умышленного загрязнения и повреждения. Второй и третий пояса (пояса ограничений) включа</w:t>
      </w:r>
      <w:r>
        <w:rPr>
          <w:rFonts w:eastAsia="Times New Roman"/>
          <w:sz w:val="24"/>
          <w:szCs w:val="24"/>
        </w:rPr>
        <w:t>ют территорию, предназначенную для предупреждения загрязнения воды источников водоснабжения.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Санитарная охрана водоводов обеспечивается санитарно-защитной полосой. В каждом из трех поясов, а также в пределах санитарно-защитной полосы, соответственно их на</w:t>
      </w:r>
      <w:r>
        <w:rPr>
          <w:rFonts w:eastAsia="Times New Roman"/>
          <w:sz w:val="24"/>
          <w:szCs w:val="24"/>
        </w:rPr>
        <w:t>значению, устанавливается специальный режим и определяется комплекс мероприятий, направленных на предупреждение ухудшения качества воды.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Система мер, обеспечивающих санитарную охрану поверхностных и подземных вод, предусматривает организацию и регулируему</w:t>
      </w:r>
      <w:r>
        <w:rPr>
          <w:rFonts w:eastAsia="Times New Roman"/>
          <w:sz w:val="24"/>
          <w:szCs w:val="24"/>
        </w:rPr>
        <w:t>ю эксплуатацию зон санитарной охраны (ЗСО) источников питьевого водоснабжения.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Санитарные мероприятия выполняются в пределах первого пояса ЗСО владельцем водозаборов, в пределах второго и третьего поясов – владельцами объектов, оказывающих или могущих ока</w:t>
      </w:r>
      <w:r>
        <w:rPr>
          <w:rFonts w:eastAsia="Times New Roman"/>
          <w:sz w:val="24"/>
          <w:szCs w:val="24"/>
        </w:rPr>
        <w:t>зать отрицательное влияние на качество подземных вод.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8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Согласно требованиям СанПиН 2.1.4.1110-02. 2.1.4. «Питьевая вода и водоснабжение населенных мест. Зоны санитарной охраны источников водоснабжения и водопроводов питьевого назначения. Санитарные правила</w:t>
      </w:r>
      <w:r>
        <w:rPr>
          <w:rFonts w:eastAsia="Times New Roman"/>
          <w:sz w:val="24"/>
          <w:szCs w:val="24"/>
        </w:rPr>
        <w:t xml:space="preserve"> и нормы», граница первого пояса устанавливается на расстоянии не менее 30 м от водозабора — при использовании защищенных подземных вод и на расстоянии не менее 50 м — при использовании недостаточно защищенных подземных вод.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 w:rsidP="005D3079">
      <w:pPr>
        <w:numPr>
          <w:ilvl w:val="0"/>
          <w:numId w:val="132"/>
        </w:numPr>
        <w:tabs>
          <w:tab w:val="left" w:pos="780"/>
        </w:tabs>
        <w:ind w:left="780" w:hanging="215"/>
        <w:rPr>
          <w:rFonts w:eastAsia="Times New Roman"/>
          <w:sz w:val="24"/>
          <w:szCs w:val="24"/>
          <w:u w:val="single"/>
        </w:rPr>
      </w:pPr>
      <w:r>
        <w:rPr>
          <w:rFonts w:eastAsia="Times New Roman"/>
          <w:sz w:val="24"/>
          <w:szCs w:val="24"/>
          <w:u w:val="single"/>
        </w:rPr>
        <w:t>границах первого пояса ЗСО зап</w:t>
      </w:r>
      <w:r>
        <w:rPr>
          <w:rFonts w:eastAsia="Times New Roman"/>
          <w:sz w:val="24"/>
          <w:szCs w:val="24"/>
          <w:u w:val="single"/>
        </w:rPr>
        <w:t>рещается:</w:t>
      </w:r>
    </w:p>
    <w:p w:rsidR="00781DD5" w:rsidRDefault="005D3079">
      <w:pPr>
        <w:ind w:left="560"/>
        <w:rPr>
          <w:rFonts w:eastAsia="Times New Roman"/>
          <w:sz w:val="24"/>
          <w:szCs w:val="24"/>
          <w:u w:val="single"/>
        </w:rPr>
      </w:pPr>
      <w:r>
        <w:rPr>
          <w:rFonts w:eastAsia="Times New Roman"/>
          <w:sz w:val="24"/>
          <w:szCs w:val="24"/>
        </w:rPr>
        <w:t>1)посадка высокоствольных деревьев;</w:t>
      </w:r>
    </w:p>
    <w:p w:rsidR="00781DD5" w:rsidRDefault="005D3079">
      <w:pPr>
        <w:ind w:left="560"/>
        <w:rPr>
          <w:rFonts w:eastAsia="Times New Roman"/>
          <w:sz w:val="24"/>
          <w:szCs w:val="24"/>
          <w:u w:val="single"/>
        </w:rPr>
      </w:pPr>
      <w:r>
        <w:rPr>
          <w:rFonts w:eastAsia="Times New Roman"/>
          <w:sz w:val="24"/>
          <w:szCs w:val="24"/>
        </w:rPr>
        <w:t>2)все виды строительства, не имеющие непосредственного отношения к эксплуатации,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560" w:right="3460" w:hanging="53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реконструкции и расширению водопроводных сооружений; 3)прокладка трубопроводов различного назначения;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4)размещение жилых и хозя</w:t>
      </w:r>
      <w:r>
        <w:rPr>
          <w:rFonts w:eastAsia="Times New Roman"/>
          <w:sz w:val="24"/>
          <w:szCs w:val="24"/>
        </w:rPr>
        <w:t>йственно-бытовых зданий;</w:t>
      </w: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5)проживание людей;</w:t>
      </w:r>
    </w:p>
    <w:p w:rsidR="00781DD5" w:rsidRDefault="005D3079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6)применение удобрений и ядохимикатов.</w:t>
      </w:r>
    </w:p>
    <w:p w:rsidR="00781DD5" w:rsidRDefault="00781DD5">
      <w:pPr>
        <w:spacing w:line="293" w:lineRule="exact"/>
        <w:rPr>
          <w:sz w:val="20"/>
          <w:szCs w:val="20"/>
        </w:rPr>
      </w:pPr>
    </w:p>
    <w:p w:rsidR="00781DD5" w:rsidRDefault="005D3079" w:rsidP="005D3079">
      <w:pPr>
        <w:numPr>
          <w:ilvl w:val="0"/>
          <w:numId w:val="133"/>
        </w:numPr>
        <w:tabs>
          <w:tab w:val="left" w:pos="846"/>
        </w:tabs>
        <w:spacing w:line="236" w:lineRule="auto"/>
        <w:ind w:left="40" w:firstLine="525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Ограничения на использование земельных участков и объектов капитального строительства на территориях водоохранных зон, прибрежных защитных полос водных объектов</w:t>
      </w:r>
    </w:p>
    <w:p w:rsidR="00781DD5" w:rsidRDefault="00781DD5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spacing w:line="235" w:lineRule="auto"/>
        <w:ind w:left="5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Водоохран</w:t>
      </w:r>
      <w:r>
        <w:rPr>
          <w:rFonts w:eastAsia="Times New Roman"/>
          <w:sz w:val="24"/>
          <w:szCs w:val="24"/>
        </w:rPr>
        <w:t>ные зоны выделяются в целях:</w:t>
      </w:r>
    </w:p>
    <w:p w:rsidR="00781DD5" w:rsidRDefault="00781DD5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spacing w:line="234" w:lineRule="auto"/>
        <w:ind w:left="40" w:firstLine="5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- предупреждения и предотвращения микробного и химического загрязнения поверхностных вод;</w:t>
      </w:r>
    </w:p>
    <w:p w:rsidR="00781DD5" w:rsidRDefault="00781DD5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spacing w:line="234" w:lineRule="auto"/>
        <w:ind w:left="560" w:right="5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предотвращения загрязнения, засорения, заиления и истощения водных объектов; - сохранения среды обитания объектов водного, животного </w:t>
      </w:r>
      <w:r>
        <w:rPr>
          <w:rFonts w:eastAsia="Times New Roman"/>
          <w:sz w:val="24"/>
          <w:szCs w:val="24"/>
        </w:rPr>
        <w:t>и растительного мира.</w:t>
      </w:r>
    </w:p>
    <w:p w:rsidR="00781DD5" w:rsidRDefault="00781DD5">
      <w:pPr>
        <w:spacing w:line="14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spacing w:line="236" w:lineRule="auto"/>
        <w:ind w:left="40" w:firstLine="535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Для земельных участков и иных объектов недвижимости, расположенных в водоохранных зонах рек, других водных объектов, включая государственные памятники природы областного значения, устанавливаются:</w:t>
      </w:r>
    </w:p>
    <w:p w:rsidR="00781DD5" w:rsidRDefault="00781DD5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spacing w:line="234" w:lineRule="auto"/>
        <w:ind w:left="560" w:right="46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виды запрещенного использования; </w:t>
      </w:r>
      <w:r>
        <w:rPr>
          <w:rFonts w:eastAsia="Times New Roman"/>
          <w:sz w:val="24"/>
          <w:szCs w:val="24"/>
        </w:rPr>
        <w:t>условно разрешенные виды использования.</w:t>
      </w:r>
    </w:p>
    <w:p w:rsidR="00781DD5" w:rsidRDefault="00781DD5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spacing w:line="234" w:lineRule="auto"/>
        <w:ind w:left="40" w:firstLine="5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Виды запрещенного использования земельных участков и объектов капитального строительства, расположенных в границах водоохранных зон рек, других водных объектов:</w:t>
      </w:r>
    </w:p>
    <w:p w:rsidR="00781DD5" w:rsidRDefault="00781DD5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 w:rsidP="005D3079">
      <w:pPr>
        <w:numPr>
          <w:ilvl w:val="0"/>
          <w:numId w:val="134"/>
        </w:numPr>
        <w:tabs>
          <w:tab w:val="left" w:pos="800"/>
        </w:tabs>
        <w:ind w:left="800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сточных вод в целях регулирования плодо</w:t>
      </w:r>
      <w:r>
        <w:rPr>
          <w:rFonts w:eastAsia="Times New Roman"/>
          <w:sz w:val="24"/>
          <w:szCs w:val="24"/>
        </w:rPr>
        <w:t>родия почв;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18" w:lineRule="exact"/>
        <w:rPr>
          <w:sz w:val="20"/>
          <w:szCs w:val="20"/>
        </w:rPr>
      </w:pPr>
    </w:p>
    <w:p w:rsidR="00781DD5" w:rsidRDefault="005D3079">
      <w:pPr>
        <w:ind w:left="94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59</w:t>
      </w:r>
    </w:p>
    <w:p w:rsidR="00781DD5" w:rsidRDefault="00781DD5">
      <w:pPr>
        <w:sectPr w:rsidR="00781DD5">
          <w:pgSz w:w="11900" w:h="16862"/>
          <w:pgMar w:top="674" w:right="846" w:bottom="0" w:left="1420" w:header="0" w:footer="0" w:gutter="0"/>
          <w:cols w:space="720" w:equalWidth="0">
            <w:col w:w="964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 w:rsidP="005D3079">
      <w:pPr>
        <w:numPr>
          <w:ilvl w:val="0"/>
          <w:numId w:val="135"/>
        </w:numPr>
        <w:tabs>
          <w:tab w:val="left" w:pos="817"/>
        </w:tabs>
        <w:spacing w:line="236" w:lineRule="auto"/>
        <w:ind w:left="20" w:firstLine="52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0"/>
          <w:numId w:val="135"/>
        </w:numPr>
        <w:tabs>
          <w:tab w:val="left" w:pos="780"/>
        </w:tabs>
        <w:ind w:left="780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осуществление авиационных мер по борьбе с вредными организмами;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0"/>
          <w:numId w:val="135"/>
        </w:numPr>
        <w:tabs>
          <w:tab w:val="left" w:pos="891"/>
        </w:tabs>
        <w:spacing w:line="236" w:lineRule="auto"/>
        <w:ind w:left="20" w:firstLine="52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</w:t>
      </w:r>
      <w:r>
        <w:rPr>
          <w:rFonts w:eastAsia="Times New Roman"/>
          <w:sz w:val="24"/>
          <w:szCs w:val="24"/>
        </w:rPr>
        <w:t>ое покрытие;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0"/>
          <w:numId w:val="135"/>
        </w:numPr>
        <w:tabs>
          <w:tab w:val="left" w:pos="850"/>
        </w:tabs>
        <w:spacing w:line="238" w:lineRule="auto"/>
        <w:ind w:left="20" w:firstLine="52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</w:t>
      </w:r>
      <w:r>
        <w:rPr>
          <w:rFonts w:eastAsia="Times New Roman"/>
          <w:sz w:val="24"/>
          <w:szCs w:val="24"/>
        </w:rPr>
        <w:t>нфраструктуры внутренних водных путей при условии соблюдения требований законодательства в области охраны окружающей среды и Водного Кодекса), станций технического обслуживания, используемых для технического осмотра и ремонта транспортных средств, осуществ</w:t>
      </w:r>
      <w:r>
        <w:rPr>
          <w:rFonts w:eastAsia="Times New Roman"/>
          <w:sz w:val="24"/>
          <w:szCs w:val="24"/>
        </w:rPr>
        <w:t>ление мойки транспортных средств;</w:t>
      </w:r>
    </w:p>
    <w:p w:rsidR="00781DD5" w:rsidRDefault="00781DD5">
      <w:pPr>
        <w:spacing w:line="16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0"/>
          <w:numId w:val="135"/>
        </w:numPr>
        <w:tabs>
          <w:tab w:val="left" w:pos="992"/>
        </w:tabs>
        <w:spacing w:line="234" w:lineRule="auto"/>
        <w:ind w:left="20" w:firstLine="52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размещение специализированных хранилищ пестицидов и агрохимикатов, применение пестицидов и агрохимикатов;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0"/>
          <w:numId w:val="135"/>
        </w:numPr>
        <w:tabs>
          <w:tab w:val="left" w:pos="780"/>
        </w:tabs>
        <w:ind w:left="780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сброс сточных, в том числе дренажных, вод;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0"/>
          <w:numId w:val="135"/>
        </w:numPr>
        <w:tabs>
          <w:tab w:val="left" w:pos="834"/>
        </w:tabs>
        <w:spacing w:line="238" w:lineRule="auto"/>
        <w:ind w:left="20" w:firstLine="52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разведка и добыча общераспространенных полезных ископаемых (за </w:t>
      </w:r>
      <w:r>
        <w:rPr>
          <w:rFonts w:eastAsia="Times New Roman"/>
          <w:sz w:val="24"/>
          <w:szCs w:val="24"/>
        </w:rPr>
        <w:t>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</w:t>
      </w:r>
      <w:r>
        <w:rPr>
          <w:rFonts w:eastAsia="Times New Roman"/>
          <w:sz w:val="24"/>
          <w:szCs w:val="24"/>
        </w:rPr>
        <w:t>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 от21 февраля 1992 года № 2395-1 «О недрах»).</w:t>
      </w:r>
    </w:p>
    <w:p w:rsidR="00781DD5" w:rsidRDefault="00781DD5">
      <w:pPr>
        <w:spacing w:line="16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20" w:firstLine="5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Дополнительные ограничения в пре</w:t>
      </w:r>
      <w:r>
        <w:rPr>
          <w:rFonts w:eastAsia="Times New Roman"/>
          <w:sz w:val="24"/>
          <w:szCs w:val="24"/>
        </w:rPr>
        <w:t>делах прибрежных защитных полос (ширина - 50 м для всех объектов):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распашка земель;</w:t>
      </w:r>
    </w:p>
    <w:p w:rsidR="00781DD5" w:rsidRDefault="005D3079">
      <w:pPr>
        <w:ind w:left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применение удобрений;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20" w:firstLine="53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складирование отвалов размываемых грунтов, строительных материалов и минеральных солей, кроме оборудованных в установленном порядке причалов и</w:t>
      </w:r>
      <w:r>
        <w:rPr>
          <w:rFonts w:eastAsia="Times New Roman"/>
          <w:sz w:val="24"/>
          <w:szCs w:val="24"/>
        </w:rPr>
        <w:t xml:space="preserve"> площадок, обеспечивающих защиту водных объектов от загрязнения;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20" w:firstLine="5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выпас и устройство летних лагерей скота (кроме использования традиционных мест водопоя), устройство купочных ванн;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20" w:firstLine="5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установка сезонных стационарных палаточных городков, размещение дачных</w:t>
      </w:r>
      <w:r>
        <w:rPr>
          <w:rFonts w:eastAsia="Times New Roman"/>
          <w:sz w:val="24"/>
          <w:szCs w:val="24"/>
        </w:rPr>
        <w:t xml:space="preserve"> и садоводческих участков, выделение участков под индивидуальное строительство;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540" w:right="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движение автомобилей и тракторов, кроме автомобилей специального назначения. Указанные дополнительные ограничения распространяются на все водоохранные зоны. </w:t>
      </w:r>
      <w:r>
        <w:rPr>
          <w:rFonts w:eastAsia="Times New Roman"/>
          <w:sz w:val="24"/>
          <w:szCs w:val="24"/>
          <w:u w:val="single"/>
        </w:rPr>
        <w:t>Условно разрешен</w:t>
      </w:r>
      <w:r>
        <w:rPr>
          <w:rFonts w:eastAsia="Times New Roman"/>
          <w:sz w:val="24"/>
          <w:szCs w:val="24"/>
          <w:u w:val="single"/>
        </w:rPr>
        <w:t>ные виды использования: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0"/>
          <w:numId w:val="136"/>
        </w:numPr>
        <w:tabs>
          <w:tab w:val="left" w:pos="872"/>
        </w:tabs>
        <w:spacing w:line="237" w:lineRule="auto"/>
        <w:ind w:left="20" w:firstLine="52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площадки для занятия спортом и физкультурой (беговые дорожки, спортивные сооружения, теннисные корты, поля для спортивной игры), в том числе водным (причалы и сооружения, необходимые для водных видов спорта и хранения </w:t>
      </w:r>
      <w:r>
        <w:rPr>
          <w:rFonts w:eastAsia="Times New Roman"/>
          <w:sz w:val="24"/>
          <w:szCs w:val="24"/>
        </w:rPr>
        <w:t>соответствующего инвентаря);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0"/>
          <w:numId w:val="136"/>
        </w:numPr>
        <w:tabs>
          <w:tab w:val="left" w:pos="819"/>
        </w:tabs>
        <w:spacing w:line="236" w:lineRule="auto"/>
        <w:ind w:left="20" w:firstLine="52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базы и палаточные лагеря для проведения походов и экскурсий по ознакомлению с природой, пеших и конных прогулок, тропы и дорожки, щиты с познавательными сведениями об окружающей природной среде;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0"/>
          <w:numId w:val="136"/>
        </w:numPr>
        <w:tabs>
          <w:tab w:val="left" w:pos="853"/>
        </w:tabs>
        <w:spacing w:line="234" w:lineRule="auto"/>
        <w:ind w:left="20" w:firstLine="52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места охоты и рыбалки, в том ч</w:t>
      </w:r>
      <w:r>
        <w:rPr>
          <w:rFonts w:eastAsia="Times New Roman"/>
          <w:sz w:val="24"/>
          <w:szCs w:val="24"/>
        </w:rPr>
        <w:t>исле дома охотника или рыболова, сооружения, необходимые для восстановления и поддержания поголовья зверей или количества рыбы.</w:t>
      </w:r>
    </w:p>
    <w:p w:rsidR="00781DD5" w:rsidRDefault="00781DD5">
      <w:pPr>
        <w:spacing w:line="18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0"/>
          <w:numId w:val="137"/>
        </w:numPr>
        <w:tabs>
          <w:tab w:val="left" w:pos="826"/>
        </w:tabs>
        <w:spacing w:line="234" w:lineRule="auto"/>
        <w:ind w:left="20" w:firstLine="52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Ограничения на использование земельных участков и объектов капитального строительства на территориях санитарно-защитных зон от </w:t>
      </w:r>
      <w:r>
        <w:rPr>
          <w:rFonts w:eastAsia="Times New Roman"/>
          <w:b/>
          <w:bCs/>
          <w:sz w:val="24"/>
          <w:szCs w:val="24"/>
        </w:rPr>
        <w:t>предприятий</w:t>
      </w:r>
    </w:p>
    <w:p w:rsidR="00781DD5" w:rsidRDefault="00781DD5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spacing w:line="237" w:lineRule="auto"/>
        <w:ind w:left="20" w:firstLine="535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Для земельных участков и объектов капитального строительства, расположенных в санитарно-защитных зонах производственных и транспортных предприятий, объектов коммунальной и инженерно-транспортной инфраструктуры, коммунально-складских объектов, </w:t>
      </w:r>
      <w:r>
        <w:rPr>
          <w:rFonts w:eastAsia="Times New Roman"/>
          <w:sz w:val="24"/>
          <w:szCs w:val="24"/>
        </w:rPr>
        <w:t>очистных сооружений, иных объектов устанавливаются:</w:t>
      </w:r>
    </w:p>
    <w:p w:rsidR="00781DD5" w:rsidRDefault="00781DD5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ind w:left="5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- виды запрещенного использования;</w:t>
      </w:r>
    </w:p>
    <w:p w:rsidR="00781DD5" w:rsidRDefault="00781DD5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spacing w:line="234" w:lineRule="auto"/>
        <w:ind w:left="20" w:firstLine="535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- условно разрешенные виды использования, которые могут быть разрешены по специальному согласованию с территориальными органами санитарно-эпидемиологического</w:t>
      </w:r>
    </w:p>
    <w:p w:rsidR="00781DD5" w:rsidRDefault="00781DD5">
      <w:pPr>
        <w:spacing w:line="268" w:lineRule="exact"/>
        <w:rPr>
          <w:sz w:val="20"/>
          <w:szCs w:val="20"/>
        </w:rPr>
      </w:pPr>
    </w:p>
    <w:p w:rsidR="00781DD5" w:rsidRDefault="005D3079">
      <w:pPr>
        <w:ind w:left="9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60</w:t>
      </w:r>
    </w:p>
    <w:p w:rsidR="00781DD5" w:rsidRDefault="00781DD5">
      <w:pPr>
        <w:sectPr w:rsidR="00781DD5">
          <w:pgSz w:w="11900" w:h="16862"/>
          <w:pgMar w:top="674" w:right="846" w:bottom="0" w:left="1440" w:header="0" w:footer="0" w:gutter="0"/>
          <w:cols w:space="720" w:equalWidth="0">
            <w:col w:w="962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 w:rsidP="005D3079">
      <w:pPr>
        <w:numPr>
          <w:ilvl w:val="0"/>
          <w:numId w:val="138"/>
        </w:numPr>
        <w:tabs>
          <w:tab w:val="left" w:pos="214"/>
        </w:tabs>
        <w:spacing w:line="234" w:lineRule="auto"/>
        <w:ind w:left="20" w:right="2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экологического контроля на основе санитарных норм и правил с использованием процедур публичных слушаний.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20" w:firstLine="5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Виды запрещенного использования земельных участков и объектов капитального строительства, расположенных в границах санитарно-з</w:t>
      </w:r>
      <w:r>
        <w:rPr>
          <w:rFonts w:eastAsia="Times New Roman"/>
          <w:sz w:val="24"/>
          <w:szCs w:val="24"/>
          <w:u w:val="single"/>
        </w:rPr>
        <w:t>ащитных зон:</w:t>
      </w:r>
    </w:p>
    <w:p w:rsidR="00781DD5" w:rsidRDefault="00781DD5">
      <w:pPr>
        <w:spacing w:line="2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1"/>
          <w:numId w:val="138"/>
        </w:numPr>
        <w:tabs>
          <w:tab w:val="left" w:pos="780"/>
        </w:tabs>
        <w:ind w:left="780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объекты для проживания людей;</w:t>
      </w:r>
    </w:p>
    <w:p w:rsidR="00781DD5" w:rsidRDefault="005D3079" w:rsidP="005D3079">
      <w:pPr>
        <w:numPr>
          <w:ilvl w:val="1"/>
          <w:numId w:val="138"/>
        </w:numPr>
        <w:tabs>
          <w:tab w:val="left" w:pos="780"/>
        </w:tabs>
        <w:ind w:left="780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коллективные или индивидуальные дачные и садово-огородные участки;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1"/>
          <w:numId w:val="138"/>
        </w:numPr>
        <w:tabs>
          <w:tab w:val="left" w:pos="867"/>
        </w:tabs>
        <w:spacing w:line="234" w:lineRule="auto"/>
        <w:ind w:left="20" w:firstLine="52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предприятия по производству лекарственных веществ, лекарственных средств и (или) лекарственных форм;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1"/>
          <w:numId w:val="138"/>
        </w:numPr>
        <w:tabs>
          <w:tab w:val="left" w:pos="872"/>
        </w:tabs>
        <w:spacing w:line="237" w:lineRule="auto"/>
        <w:ind w:left="20" w:firstLine="52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склады сырья и полупродуктов для </w:t>
      </w:r>
      <w:r>
        <w:rPr>
          <w:rFonts w:eastAsia="Times New Roman"/>
          <w:sz w:val="24"/>
          <w:szCs w:val="24"/>
        </w:rPr>
        <w:t>фармацевтических предприятий в границах санитарно-защитных зон и на территории предприятий других отраслей промышленности, а также в зоне влияния их выбросов при концентрациях выше 0,1 ПДК для атмосферного воздуха;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1"/>
          <w:numId w:val="138"/>
        </w:numPr>
        <w:tabs>
          <w:tab w:val="left" w:pos="780"/>
        </w:tabs>
        <w:ind w:left="780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предприятия пищевых отраслей промышленно</w:t>
      </w:r>
      <w:r>
        <w:rPr>
          <w:rFonts w:eastAsia="Times New Roman"/>
          <w:sz w:val="24"/>
          <w:szCs w:val="24"/>
        </w:rPr>
        <w:t>сти;</w:t>
      </w:r>
    </w:p>
    <w:p w:rsidR="00781DD5" w:rsidRDefault="005D3079" w:rsidP="005D3079">
      <w:pPr>
        <w:numPr>
          <w:ilvl w:val="1"/>
          <w:numId w:val="138"/>
        </w:numPr>
        <w:tabs>
          <w:tab w:val="left" w:pos="780"/>
        </w:tabs>
        <w:ind w:left="780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оптовые склады продовольственного сырья и пищевых продуктов;</w:t>
      </w:r>
    </w:p>
    <w:p w:rsidR="00781DD5" w:rsidRDefault="005D3079" w:rsidP="005D3079">
      <w:pPr>
        <w:numPr>
          <w:ilvl w:val="1"/>
          <w:numId w:val="138"/>
        </w:numPr>
        <w:tabs>
          <w:tab w:val="left" w:pos="780"/>
        </w:tabs>
        <w:ind w:left="780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комплексы водопроводных сооружений для подготовки и хранения питьевой воды;</w:t>
      </w:r>
    </w:p>
    <w:p w:rsidR="00781DD5" w:rsidRDefault="005D3079" w:rsidP="005D3079">
      <w:pPr>
        <w:numPr>
          <w:ilvl w:val="1"/>
          <w:numId w:val="138"/>
        </w:numPr>
        <w:tabs>
          <w:tab w:val="left" w:pos="780"/>
        </w:tabs>
        <w:ind w:left="780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спортивные сооружения;</w:t>
      </w:r>
    </w:p>
    <w:p w:rsidR="00781DD5" w:rsidRDefault="005D3079" w:rsidP="005D3079">
      <w:pPr>
        <w:numPr>
          <w:ilvl w:val="1"/>
          <w:numId w:val="138"/>
        </w:numPr>
        <w:tabs>
          <w:tab w:val="left" w:pos="780"/>
        </w:tabs>
        <w:ind w:left="780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парки;</w:t>
      </w:r>
    </w:p>
    <w:p w:rsidR="00781DD5" w:rsidRDefault="005D3079" w:rsidP="005D3079">
      <w:pPr>
        <w:numPr>
          <w:ilvl w:val="1"/>
          <w:numId w:val="138"/>
        </w:numPr>
        <w:tabs>
          <w:tab w:val="left" w:pos="900"/>
        </w:tabs>
        <w:ind w:left="900" w:hanging="3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образовательные и детские учреждения;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1"/>
          <w:numId w:val="138"/>
        </w:numPr>
        <w:tabs>
          <w:tab w:val="left" w:pos="902"/>
        </w:tabs>
        <w:spacing w:line="234" w:lineRule="auto"/>
        <w:ind w:left="540" w:right="380" w:firstLine="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лечебно-профилактические и оздоровительные уч</w:t>
      </w:r>
      <w:r>
        <w:rPr>
          <w:rFonts w:eastAsia="Times New Roman"/>
          <w:sz w:val="24"/>
          <w:szCs w:val="24"/>
        </w:rPr>
        <w:t xml:space="preserve">реждения общего пользования. </w:t>
      </w:r>
      <w:r>
        <w:rPr>
          <w:rFonts w:eastAsia="Times New Roman"/>
          <w:sz w:val="24"/>
          <w:szCs w:val="24"/>
          <w:u w:val="single"/>
        </w:rPr>
        <w:t>Условно разрешенные виды использования: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 w:rsidP="005D3079">
      <w:pPr>
        <w:numPr>
          <w:ilvl w:val="1"/>
          <w:numId w:val="139"/>
        </w:numPr>
        <w:tabs>
          <w:tab w:val="left" w:pos="809"/>
        </w:tabs>
        <w:spacing w:line="236" w:lineRule="auto"/>
        <w:ind w:left="20" w:firstLine="52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объекты капитального строительства, предназначенные для оказания населению или организациям бытовых услуг (мастерские мелкого ремонта, ателье, бани, парикмахерские, прачечные);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1"/>
          <w:numId w:val="139"/>
        </w:numPr>
        <w:tabs>
          <w:tab w:val="left" w:pos="860"/>
        </w:tabs>
        <w:spacing w:line="234" w:lineRule="auto"/>
        <w:ind w:left="20" w:firstLine="52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объекты </w:t>
      </w:r>
      <w:r>
        <w:rPr>
          <w:rFonts w:eastAsia="Times New Roman"/>
          <w:sz w:val="24"/>
          <w:szCs w:val="24"/>
        </w:rPr>
        <w:t>капитального строительства в целях извлечения прибыли на основании торговой, банковской и иной предпринимательской деятельности;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1"/>
          <w:numId w:val="139"/>
        </w:numPr>
        <w:tabs>
          <w:tab w:val="left" w:pos="903"/>
        </w:tabs>
        <w:spacing w:line="234" w:lineRule="auto"/>
        <w:ind w:left="20" w:firstLine="52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объекты капитального строительства в целях устройства мест общественного питания за плату (рестораны, кафе, столовые, закусочн</w:t>
      </w:r>
      <w:r>
        <w:rPr>
          <w:rFonts w:eastAsia="Times New Roman"/>
          <w:sz w:val="24"/>
          <w:szCs w:val="24"/>
        </w:rPr>
        <w:t>ые, бары);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1"/>
          <w:numId w:val="139"/>
        </w:numPr>
        <w:tabs>
          <w:tab w:val="left" w:pos="817"/>
        </w:tabs>
        <w:spacing w:line="236" w:lineRule="auto"/>
        <w:ind w:left="20" w:firstLine="52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гостиницы, пансионаты, дома отдыха, не оказывающие услуги по лечению, а также иные здания, используемые с целью извлечения предпринимательской выгоды из предоставления жилого помещения для временного проживания в них;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1"/>
          <w:numId w:val="139"/>
        </w:numPr>
        <w:tabs>
          <w:tab w:val="left" w:pos="780"/>
        </w:tabs>
        <w:ind w:left="780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постоянные или временные </w:t>
      </w:r>
      <w:r>
        <w:rPr>
          <w:rFonts w:eastAsia="Times New Roman"/>
          <w:sz w:val="24"/>
          <w:szCs w:val="24"/>
        </w:rPr>
        <w:t>гаражи с несколькими стояночными местами, стоянки;</w:t>
      </w:r>
    </w:p>
    <w:p w:rsidR="00781DD5" w:rsidRDefault="005D3079" w:rsidP="005D3079">
      <w:pPr>
        <w:numPr>
          <w:ilvl w:val="1"/>
          <w:numId w:val="139"/>
        </w:numPr>
        <w:tabs>
          <w:tab w:val="left" w:pos="800"/>
        </w:tabs>
        <w:ind w:left="800" w:hanging="2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магазины сопутствующей торговли, здания для организации общественного питания</w:t>
      </w:r>
    </w:p>
    <w:p w:rsidR="00781DD5" w:rsidRDefault="005D3079" w:rsidP="005D3079">
      <w:pPr>
        <w:numPr>
          <w:ilvl w:val="0"/>
          <w:numId w:val="139"/>
        </w:numPr>
        <w:tabs>
          <w:tab w:val="left" w:pos="180"/>
        </w:tabs>
        <w:ind w:left="180" w:hanging="17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качестве придорожного сервиса;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1"/>
          <w:numId w:val="140"/>
        </w:numPr>
        <w:tabs>
          <w:tab w:val="left" w:pos="963"/>
        </w:tabs>
        <w:spacing w:line="234" w:lineRule="auto"/>
        <w:ind w:left="20" w:firstLine="52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автомобильные мойки и прачечные для автомобильных принадлежностей, мастерские, предназначенные </w:t>
      </w:r>
      <w:r>
        <w:rPr>
          <w:rFonts w:eastAsia="Times New Roman"/>
          <w:sz w:val="24"/>
          <w:szCs w:val="24"/>
        </w:rPr>
        <w:t>для ремонта и обслуживания автомобилей;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1"/>
          <w:numId w:val="140"/>
        </w:numPr>
        <w:tabs>
          <w:tab w:val="left" w:pos="884"/>
        </w:tabs>
        <w:spacing w:line="234" w:lineRule="auto"/>
        <w:ind w:left="20" w:firstLine="52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сооружения, имеющие назначение по временному хранению, распределению и перевалке грузов.</w:t>
      </w:r>
    </w:p>
    <w:p w:rsidR="00781DD5" w:rsidRDefault="00781DD5">
      <w:pPr>
        <w:spacing w:line="18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1"/>
          <w:numId w:val="141"/>
        </w:numPr>
        <w:tabs>
          <w:tab w:val="left" w:pos="826"/>
        </w:tabs>
        <w:spacing w:line="237" w:lineRule="auto"/>
        <w:ind w:left="20" w:firstLine="525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Ограничения на использование земельных участков и объектов капитального строительства на территориях, подверженные </w:t>
      </w:r>
      <w:r>
        <w:rPr>
          <w:rFonts w:eastAsia="Times New Roman"/>
          <w:b/>
          <w:bCs/>
          <w:sz w:val="24"/>
          <w:szCs w:val="24"/>
        </w:rPr>
        <w:t>воздействию чрезвычайных ситуаций природного и техногенного характера (зоны подтопления, подтопления-затопления грунтовыми водами)</w:t>
      </w:r>
    </w:p>
    <w:p w:rsidR="00781DD5" w:rsidRDefault="00781DD5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spacing w:line="238" w:lineRule="auto"/>
        <w:ind w:left="20" w:firstLine="535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Ограничения использования земельных участков и объектов капитального строительства на территориях, подверженных риску возник</w:t>
      </w:r>
      <w:r>
        <w:rPr>
          <w:rFonts w:eastAsia="Times New Roman"/>
          <w:sz w:val="24"/>
          <w:szCs w:val="24"/>
        </w:rPr>
        <w:t>новения чрезвычайных ситуаций природного и техногенного характера и воздействия их последствий, определяются режимом использования земельных участков и объектов капитального строительства, устанавливаемыми в соответствии с законодательством Российской Феде</w:t>
      </w:r>
      <w:r>
        <w:rPr>
          <w:rFonts w:eastAsia="Times New Roman"/>
          <w:sz w:val="24"/>
          <w:szCs w:val="24"/>
        </w:rPr>
        <w:t>рации в области защиты населения и территорий от чрезвычайных ситуаций природного и техногенного характера.</w:t>
      </w:r>
    </w:p>
    <w:p w:rsidR="00781DD5" w:rsidRDefault="00781DD5">
      <w:pPr>
        <w:spacing w:line="298" w:lineRule="exact"/>
        <w:rPr>
          <w:sz w:val="20"/>
          <w:szCs w:val="20"/>
        </w:rPr>
      </w:pPr>
    </w:p>
    <w:p w:rsidR="00781DD5" w:rsidRDefault="005D3079" w:rsidP="005D3079">
      <w:pPr>
        <w:numPr>
          <w:ilvl w:val="0"/>
          <w:numId w:val="142"/>
        </w:numPr>
        <w:tabs>
          <w:tab w:val="left" w:pos="826"/>
        </w:tabs>
        <w:spacing w:line="234" w:lineRule="auto"/>
        <w:ind w:left="20" w:firstLine="52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Ограничения на использование земельных участков и объектов капитального строительства на территориях коридоров инженерных коммуникаций</w:t>
      </w:r>
    </w:p>
    <w:p w:rsidR="00781DD5" w:rsidRDefault="00781DD5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spacing w:line="235" w:lineRule="auto"/>
        <w:ind w:left="5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1) Объекты </w:t>
      </w:r>
      <w:r>
        <w:rPr>
          <w:rFonts w:eastAsia="Times New Roman"/>
          <w:sz w:val="24"/>
          <w:szCs w:val="24"/>
        </w:rPr>
        <w:t>электросетевого хозяйства</w:t>
      </w:r>
    </w:p>
    <w:p w:rsidR="00781DD5" w:rsidRDefault="00781DD5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spacing w:line="236" w:lineRule="auto"/>
        <w:ind w:left="20" w:firstLine="535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Ограничения назначаются с целью защиты населения от воздействия электрического поля воздушных линий (ВЛ) электропередачи напряжением 10кВ и выше переменного тока промышленной частоты.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44" w:lineRule="exact"/>
        <w:rPr>
          <w:sz w:val="20"/>
          <w:szCs w:val="20"/>
        </w:rPr>
      </w:pPr>
    </w:p>
    <w:p w:rsidR="00781DD5" w:rsidRDefault="005D3079">
      <w:pPr>
        <w:ind w:left="9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61</w:t>
      </w:r>
    </w:p>
    <w:p w:rsidR="00781DD5" w:rsidRDefault="00781DD5">
      <w:pPr>
        <w:sectPr w:rsidR="00781DD5">
          <w:pgSz w:w="11900" w:h="16862"/>
          <w:pgMar w:top="674" w:right="846" w:bottom="0" w:left="1440" w:header="0" w:footer="0" w:gutter="0"/>
          <w:cols w:space="720" w:equalWidth="0">
            <w:col w:w="962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20" w:firstLine="53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Нормативные </w:t>
      </w:r>
      <w:r>
        <w:rPr>
          <w:rFonts w:eastAsia="Times New Roman"/>
          <w:sz w:val="24"/>
          <w:szCs w:val="24"/>
        </w:rPr>
        <w:t>правовые акты и документы, регламентирующие режим хозяйственной деятельности: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 w:rsidP="005D3079">
      <w:pPr>
        <w:numPr>
          <w:ilvl w:val="0"/>
          <w:numId w:val="143"/>
        </w:numPr>
        <w:tabs>
          <w:tab w:val="left" w:pos="680"/>
        </w:tabs>
        <w:ind w:left="680" w:hanging="1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СНиП 2.07.01-89*(актуализированная редакция 2011г.);</w:t>
      </w:r>
    </w:p>
    <w:p w:rsidR="00781DD5" w:rsidRDefault="005D3079" w:rsidP="005D3079">
      <w:pPr>
        <w:numPr>
          <w:ilvl w:val="0"/>
          <w:numId w:val="143"/>
        </w:numPr>
        <w:tabs>
          <w:tab w:val="left" w:pos="680"/>
        </w:tabs>
        <w:ind w:left="680" w:hanging="1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устройства электроустановок. Раздел 2 (Передача электроэнергии). 2003г.</w:t>
      </w:r>
    </w:p>
    <w:p w:rsidR="00781DD5" w:rsidRDefault="00781DD5">
      <w:pPr>
        <w:spacing w:line="12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0"/>
          <w:numId w:val="143"/>
        </w:numPr>
        <w:tabs>
          <w:tab w:val="left" w:pos="879"/>
        </w:tabs>
        <w:spacing w:line="234" w:lineRule="auto"/>
        <w:ind w:left="20" w:firstLine="52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Инструкция к эксплуатации гаражей-стоянок а</w:t>
      </w:r>
      <w:r>
        <w:rPr>
          <w:rFonts w:eastAsia="Times New Roman"/>
          <w:sz w:val="24"/>
          <w:szCs w:val="24"/>
        </w:rPr>
        <w:t>втомобилей, принадлежащих гражданам, в охранных зонах воздушных линий электропередачи напряжением свыше 1 кВ</w:t>
      </w:r>
    </w:p>
    <w:p w:rsidR="00781DD5" w:rsidRDefault="00781DD5">
      <w:pPr>
        <w:spacing w:line="1" w:lineRule="exact"/>
        <w:rPr>
          <w:rFonts w:eastAsia="Times New Roman"/>
          <w:sz w:val="24"/>
          <w:szCs w:val="24"/>
        </w:rPr>
      </w:pPr>
    </w:p>
    <w:p w:rsidR="00781DD5" w:rsidRDefault="005D3079">
      <w:pPr>
        <w:ind w:lef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(РД 34 02.201-91);</w:t>
      </w:r>
    </w:p>
    <w:p w:rsidR="00781DD5" w:rsidRDefault="005D3079" w:rsidP="005D3079">
      <w:pPr>
        <w:numPr>
          <w:ilvl w:val="0"/>
          <w:numId w:val="143"/>
        </w:numPr>
        <w:tabs>
          <w:tab w:val="left" w:pos="680"/>
        </w:tabs>
        <w:ind w:left="680" w:hanging="1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охраны электрических сетей напряжением свыше 1000 вольт.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20" w:firstLine="53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Санитарным разрывом от ВЛ является территория вдоль трассы ВЛ</w:t>
      </w:r>
      <w:r>
        <w:rPr>
          <w:rFonts w:eastAsia="Times New Roman"/>
          <w:sz w:val="24"/>
          <w:szCs w:val="24"/>
        </w:rPr>
        <w:t>, в которой напряженность электрического поля превышает 1 кВ/м.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20" w:firstLine="53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напряженности электрического поля выше 1 кВ/м должны быть приняты меры по исключению воздействия на человека ощутимых электрических разрядов и токов стекания:</w:t>
      </w:r>
    </w:p>
    <w:p w:rsidR="00781DD5" w:rsidRDefault="00781DD5">
      <w:pPr>
        <w:spacing w:line="2" w:lineRule="exact"/>
        <w:rPr>
          <w:sz w:val="20"/>
          <w:szCs w:val="20"/>
        </w:rPr>
      </w:pPr>
    </w:p>
    <w:p w:rsidR="00781DD5" w:rsidRDefault="005D3079">
      <w:pPr>
        <w:ind w:left="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удаления жилой застройки</w:t>
      </w:r>
      <w:r>
        <w:rPr>
          <w:rFonts w:eastAsia="Times New Roman"/>
          <w:sz w:val="24"/>
          <w:szCs w:val="24"/>
        </w:rPr>
        <w:t xml:space="preserve"> от ВЛ;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20" w:firstLine="59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применения экранирующих устройств и других средств снижения напряженности электрического поля.</w:t>
      </w:r>
    </w:p>
    <w:p w:rsidR="00781DD5" w:rsidRDefault="00781DD5">
      <w:pPr>
        <w:spacing w:line="13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20" w:firstLine="53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Санитарные разрывы от ВЛ устанавливаются (в зависимости от напряжения) в обе стороны от опоры:</w:t>
      </w:r>
    </w:p>
    <w:p w:rsidR="00781DD5" w:rsidRDefault="00781DD5">
      <w:pPr>
        <w:spacing w:line="13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540" w:right="74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ВЛ 10 кВ – 10 м ВЛ 35 кВ – 20 м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540" w:right="73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ВЛ 110 кВ – 25 м ВЛ </w:t>
      </w:r>
      <w:r>
        <w:rPr>
          <w:rFonts w:eastAsia="Times New Roman"/>
          <w:sz w:val="24"/>
          <w:szCs w:val="24"/>
        </w:rPr>
        <w:t>220 кВ – 35 м</w:t>
      </w:r>
    </w:p>
    <w:p w:rsidR="00781DD5" w:rsidRDefault="00781DD5">
      <w:pPr>
        <w:spacing w:line="1" w:lineRule="exact"/>
        <w:rPr>
          <w:sz w:val="20"/>
          <w:szCs w:val="20"/>
        </w:rPr>
      </w:pPr>
    </w:p>
    <w:p w:rsidR="00781DD5" w:rsidRDefault="005D3079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На территории санитарного разрыва от ВЛ запрещается: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20" w:firstLine="53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размещать жилую застройку, предприятия по обслуживанию автомобилей, бензозаправочные станции, склады нефти и нефтепродуктов и иные хранилища горюче-смазочных материалов;</w:t>
      </w:r>
    </w:p>
    <w:p w:rsidR="00781DD5" w:rsidRDefault="00781DD5">
      <w:pPr>
        <w:spacing w:line="1" w:lineRule="exact"/>
        <w:rPr>
          <w:sz w:val="20"/>
          <w:szCs w:val="20"/>
        </w:rPr>
      </w:pPr>
    </w:p>
    <w:p w:rsidR="00781DD5" w:rsidRDefault="005D3079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резервироват</w:t>
      </w:r>
      <w:r>
        <w:rPr>
          <w:rFonts w:eastAsia="Times New Roman"/>
          <w:sz w:val="24"/>
          <w:szCs w:val="24"/>
        </w:rPr>
        <w:t>ь территории предприятий, расширять промышленные площадки;</w:t>
      </w:r>
    </w:p>
    <w:p w:rsidR="00781DD5" w:rsidRDefault="005D3079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устраивать всякого рода свалки;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20" w:firstLine="53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складировать корма, удобрения, солому, торф, дрова и другие материалы, разводить огонь;</w:t>
      </w:r>
    </w:p>
    <w:p w:rsidR="00781DD5" w:rsidRDefault="00781DD5">
      <w:pPr>
        <w:spacing w:line="13" w:lineRule="exact"/>
        <w:rPr>
          <w:sz w:val="20"/>
          <w:szCs w:val="20"/>
        </w:rPr>
      </w:pPr>
    </w:p>
    <w:p w:rsidR="00781DD5" w:rsidRDefault="005D3079">
      <w:pPr>
        <w:spacing w:line="237" w:lineRule="auto"/>
        <w:ind w:left="20" w:firstLine="53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устраивать спортивные площадки для игр, стадионы, рынки, остановочные</w:t>
      </w:r>
      <w:r>
        <w:rPr>
          <w:rFonts w:eastAsia="Times New Roman"/>
          <w:sz w:val="24"/>
          <w:szCs w:val="24"/>
        </w:rPr>
        <w:t xml:space="preserve"> пункты общественного транспорта,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работ;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20" w:right="20" w:firstLine="53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запускать воздушные змеи, спортивные модели лет</w:t>
      </w:r>
      <w:r>
        <w:rPr>
          <w:rFonts w:eastAsia="Times New Roman"/>
          <w:sz w:val="24"/>
          <w:szCs w:val="24"/>
        </w:rPr>
        <w:t>ательных аппаратов, в том числе неуправляемые;</w:t>
      </w:r>
    </w:p>
    <w:p w:rsidR="00781DD5" w:rsidRDefault="00781DD5">
      <w:pPr>
        <w:spacing w:line="13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20" w:firstLine="53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совершать остановки всех видов транспорта, кроме железнодорожного (в охранных зонах воздушных линий электропередачи напряжением 330 киловольт и выше).</w:t>
      </w:r>
    </w:p>
    <w:p w:rsidR="00781DD5" w:rsidRDefault="00781DD5">
      <w:pPr>
        <w:spacing w:line="1" w:lineRule="exact"/>
        <w:rPr>
          <w:sz w:val="20"/>
          <w:szCs w:val="20"/>
        </w:rPr>
      </w:pPr>
    </w:p>
    <w:p w:rsidR="00781DD5" w:rsidRDefault="005D3079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На территории санитарного разрыва от ВЛ допускается ра</w:t>
      </w:r>
      <w:r>
        <w:rPr>
          <w:rFonts w:eastAsia="Times New Roman"/>
          <w:sz w:val="24"/>
          <w:szCs w:val="24"/>
          <w:u w:val="single"/>
        </w:rPr>
        <w:t>змещение: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20" w:firstLine="59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гаражей, стоянок автомобилей (в соответствии с техническими требованиями инструкции РД 34 02.201-91;</w:t>
      </w:r>
    </w:p>
    <w:p w:rsidR="00781DD5" w:rsidRDefault="00781DD5">
      <w:pPr>
        <w:spacing w:line="1" w:lineRule="exact"/>
        <w:rPr>
          <w:sz w:val="20"/>
          <w:szCs w:val="20"/>
        </w:rPr>
      </w:pPr>
    </w:p>
    <w:p w:rsidR="00781DD5" w:rsidRDefault="005D3079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огородов;</w:t>
      </w:r>
    </w:p>
    <w:p w:rsidR="00781DD5" w:rsidRDefault="005D3079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земельных участков коллективных садов.</w:t>
      </w:r>
    </w:p>
    <w:p w:rsidR="00781DD5" w:rsidRDefault="005D3079" w:rsidP="005D3079">
      <w:pPr>
        <w:numPr>
          <w:ilvl w:val="0"/>
          <w:numId w:val="144"/>
        </w:numPr>
        <w:tabs>
          <w:tab w:val="left" w:pos="800"/>
        </w:tabs>
        <w:ind w:left="800" w:hanging="2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Трубопроводный транспорт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>
      <w:pPr>
        <w:spacing w:line="234" w:lineRule="auto"/>
        <w:ind w:left="20" w:firstLine="53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обеспечения нормальных условий эксплуатации и исключения </w:t>
      </w:r>
      <w:r>
        <w:rPr>
          <w:rFonts w:eastAsia="Times New Roman"/>
          <w:sz w:val="24"/>
          <w:szCs w:val="24"/>
        </w:rPr>
        <w:t>возможности повреждения трубопроводов и их объектов вокруг них устанавливаются охранные зоны.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>
      <w:pPr>
        <w:spacing w:line="236" w:lineRule="auto"/>
        <w:ind w:left="20" w:firstLine="53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Согласно «Правилам охраны магистральных трубопроводов» вдоль трасс магистральных трубопроводов (при любом виде их прокладки), для исключения возможности </w:t>
      </w:r>
      <w:r>
        <w:rPr>
          <w:rFonts w:eastAsia="Times New Roman"/>
          <w:sz w:val="24"/>
          <w:szCs w:val="24"/>
        </w:rPr>
        <w:t>повреждения трубопроводов, устанавливаются охранные зоны:</w:t>
      </w:r>
    </w:p>
    <w:p w:rsidR="00781DD5" w:rsidRDefault="00781DD5">
      <w:pPr>
        <w:spacing w:line="14" w:lineRule="exact"/>
        <w:rPr>
          <w:sz w:val="20"/>
          <w:szCs w:val="20"/>
        </w:rPr>
      </w:pPr>
    </w:p>
    <w:p w:rsidR="00781DD5" w:rsidRDefault="005D3079" w:rsidP="005D3079">
      <w:pPr>
        <w:numPr>
          <w:ilvl w:val="0"/>
          <w:numId w:val="145"/>
        </w:numPr>
        <w:tabs>
          <w:tab w:val="left" w:pos="927"/>
        </w:tabs>
        <w:spacing w:line="237" w:lineRule="auto"/>
        <w:ind w:left="20" w:firstLine="52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вдоль трасс трубопроводов, транспортирующих нефть, природный газ, нефтепродукты, нефтяной и искусственный углеводородные газы - в виде участка земли, ограниченного условными линиями, проходящими в </w:t>
      </w:r>
      <w:r>
        <w:rPr>
          <w:rFonts w:eastAsia="Times New Roman"/>
          <w:sz w:val="24"/>
          <w:szCs w:val="24"/>
        </w:rPr>
        <w:t>25 м от оси трубопровода с каждой стороны;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0"/>
          <w:numId w:val="145"/>
        </w:numPr>
        <w:tabs>
          <w:tab w:val="left" w:pos="754"/>
        </w:tabs>
        <w:spacing w:line="236" w:lineRule="auto"/>
        <w:ind w:left="20" w:firstLine="52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вдоль трасс трубопроводов, транспортирующих сжиженные углеводородные газы, нестабильные бензин и конденсат - в виде участка земли, ограниченного условными линиями, проходящими в 100 м от оси трубопровода с каждой</w:t>
      </w:r>
      <w:r>
        <w:rPr>
          <w:rFonts w:eastAsia="Times New Roman"/>
          <w:sz w:val="24"/>
          <w:szCs w:val="24"/>
        </w:rPr>
        <w:t xml:space="preserve"> стороны;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44" w:lineRule="exact"/>
        <w:rPr>
          <w:sz w:val="20"/>
          <w:szCs w:val="20"/>
        </w:rPr>
      </w:pPr>
    </w:p>
    <w:p w:rsidR="00781DD5" w:rsidRDefault="005D3079">
      <w:pPr>
        <w:ind w:left="9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62</w:t>
      </w:r>
    </w:p>
    <w:p w:rsidR="00781DD5" w:rsidRDefault="00781DD5">
      <w:pPr>
        <w:sectPr w:rsidR="00781DD5">
          <w:pgSz w:w="11900" w:h="16862"/>
          <w:pgMar w:top="674" w:right="846" w:bottom="0" w:left="1440" w:header="0" w:footer="0" w:gutter="0"/>
          <w:cols w:space="720" w:equalWidth="0">
            <w:col w:w="962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 w:rsidP="005D3079">
      <w:pPr>
        <w:numPr>
          <w:ilvl w:val="0"/>
          <w:numId w:val="146"/>
        </w:numPr>
        <w:tabs>
          <w:tab w:val="left" w:pos="740"/>
        </w:tabs>
        <w:spacing w:line="236" w:lineRule="auto"/>
        <w:ind w:left="20" w:firstLine="52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вдоль трасс многониточных трубопроводов - в виде участка земли, ограниченного условными линиями, проходящими на указанных выше расстояниях от осей крайних трубопроводов;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0"/>
          <w:numId w:val="146"/>
        </w:numPr>
        <w:tabs>
          <w:tab w:val="left" w:pos="783"/>
        </w:tabs>
        <w:spacing w:line="236" w:lineRule="auto"/>
        <w:ind w:left="20" w:firstLine="52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вдоль подводных переходов - в виде участка </w:t>
      </w:r>
      <w:r>
        <w:rPr>
          <w:rFonts w:eastAsia="Times New Roman"/>
          <w:sz w:val="24"/>
          <w:szCs w:val="24"/>
        </w:rPr>
        <w:t>водного пространства от водной поверхности до дна, заключенного между параллельными плоскостями, отстоящими от осей крайних ниток переходов на 100 м с каждой стороны;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0"/>
          <w:numId w:val="146"/>
        </w:numPr>
        <w:tabs>
          <w:tab w:val="left" w:pos="730"/>
        </w:tabs>
        <w:spacing w:line="236" w:lineRule="auto"/>
        <w:ind w:left="20" w:firstLine="52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вокруг емкостей для хранения и разгазирования конденсата, земляных амбаров для аварийног</w:t>
      </w:r>
      <w:r>
        <w:rPr>
          <w:rFonts w:eastAsia="Times New Roman"/>
          <w:sz w:val="24"/>
          <w:szCs w:val="24"/>
        </w:rPr>
        <w:t>о выпуска продукции - в виде участка земли, ограниченного замкнутой линией, отстоящей от границ территорий указанных объектов на 50 м во все стороны;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 w:rsidP="005D3079">
      <w:pPr>
        <w:numPr>
          <w:ilvl w:val="0"/>
          <w:numId w:val="146"/>
        </w:numPr>
        <w:tabs>
          <w:tab w:val="left" w:pos="723"/>
        </w:tabs>
        <w:spacing w:line="238" w:lineRule="auto"/>
        <w:ind w:left="20" w:firstLine="52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вокруг технологических установок подготовки продукции к транспорту, головных и промежуточных перекачивающ</w:t>
      </w:r>
      <w:r>
        <w:rPr>
          <w:rFonts w:eastAsia="Times New Roman"/>
          <w:sz w:val="24"/>
          <w:szCs w:val="24"/>
        </w:rPr>
        <w:t>их и наливных насосных станций, резервуарных парков, компрессорных и газораспределительных станций, узлов измерения продукции, наливных и сливных эстакад, станций подземного хранения газа, пунктов подогрева нефти, нефтепродуктов - в виде участка земли, огр</w:t>
      </w:r>
      <w:r>
        <w:rPr>
          <w:rFonts w:eastAsia="Times New Roman"/>
          <w:sz w:val="24"/>
          <w:szCs w:val="24"/>
        </w:rPr>
        <w:t>аниченного замкнутой линией, отстоящей от границ территорий указанных объектов на 100 м во все стороны.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7" w:lineRule="auto"/>
        <w:ind w:left="20" w:firstLine="53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охранных зонах трубопроводов запрещается производить всякого рода действия, могущие нарушить нормальную эксплуатацию трубопроводов, либо привести к и</w:t>
      </w:r>
      <w:r>
        <w:rPr>
          <w:rFonts w:eastAsia="Times New Roman"/>
          <w:sz w:val="24"/>
          <w:szCs w:val="24"/>
        </w:rPr>
        <w:t>х повреждению, в частности: возводить любые постройки, высаживать деревья и кустарники, сооружать проезды и переезды через трассы трубопроводов, устраивать стоянки транспорта, свалки, разводить огонь, производить любые работы, связанные с нарушением грунта</w:t>
      </w:r>
      <w:r>
        <w:rPr>
          <w:rFonts w:eastAsia="Times New Roman"/>
          <w:sz w:val="24"/>
          <w:szCs w:val="24"/>
        </w:rPr>
        <w:t xml:space="preserve"> и др.</w:t>
      </w:r>
    </w:p>
    <w:p w:rsidR="00781DD5" w:rsidRDefault="00781DD5">
      <w:pPr>
        <w:spacing w:line="17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20" w:firstLine="5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Согласно Правилам охраны газораспределительных сетей для газораспределительных сетей устанавливаются следующие охранные зоны: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20" w:firstLine="5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а) вдоль трасс наружных газопроводов — в виде территории, ограниченной условными линиями, проходящими на расстоянии 2–х м</w:t>
      </w:r>
      <w:r>
        <w:rPr>
          <w:rFonts w:eastAsia="Times New Roman"/>
          <w:sz w:val="24"/>
          <w:szCs w:val="24"/>
        </w:rPr>
        <w:t>етров с каждой стороны газопровода;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7" w:lineRule="auto"/>
        <w:ind w:left="20" w:firstLine="53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б) вдоль трасс подземных газопроводов из полиэтиленовых труб при использовании медного провода для обозначения трассы газопровода — в виде территории, ограниченной условными линиями, проходящими на расстоянии 3 метров о</w:t>
      </w:r>
      <w:r>
        <w:rPr>
          <w:rFonts w:eastAsia="Times New Roman"/>
          <w:sz w:val="24"/>
          <w:szCs w:val="24"/>
        </w:rPr>
        <w:t>т газопровода со стороны провода и 2 метров — с противоположной стороны;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6" w:lineRule="auto"/>
        <w:ind w:left="20" w:firstLine="53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в) вдоль трасс наружных газопроводов на вечномерзлых грунтах независимо от материала труб — в виде территории, ограниченной условными линиями, проходящими на расстоянии 10 метров с </w:t>
      </w:r>
      <w:r>
        <w:rPr>
          <w:rFonts w:eastAsia="Times New Roman"/>
          <w:sz w:val="24"/>
          <w:szCs w:val="24"/>
        </w:rPr>
        <w:t>каждой стороны газопровода;</w:t>
      </w:r>
    </w:p>
    <w:p w:rsidR="00781DD5" w:rsidRDefault="00781DD5">
      <w:pPr>
        <w:spacing w:line="14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7" w:lineRule="auto"/>
        <w:ind w:left="20" w:firstLine="53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г) вокруг отдельно стоящих газорегуляторных пунктов — в виде территории, ограниченной замкнутой линией, проведенной на расстоянии 10 метров от границ этих объектов. Для газорегуляторных пунктов, пристроенных к зданиям, охранная</w:t>
      </w:r>
      <w:r>
        <w:rPr>
          <w:rFonts w:eastAsia="Times New Roman"/>
          <w:sz w:val="24"/>
          <w:szCs w:val="24"/>
        </w:rPr>
        <w:t xml:space="preserve"> зона не регламентируется;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7" w:lineRule="auto"/>
        <w:ind w:left="20" w:firstLine="53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д) вдоль подводных переходов газопроводов через судоходные и сплавные реки, озера, водохранилища, каналы — в виде участка водного пространства от водной поверхности до дна, заключенного между параллельными плоскостями, отстоящим</w:t>
      </w:r>
      <w:r>
        <w:rPr>
          <w:rFonts w:eastAsia="Times New Roman"/>
          <w:sz w:val="24"/>
          <w:szCs w:val="24"/>
        </w:rPr>
        <w:t>и на 100 м с каждой стороны газопровода;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7" w:lineRule="auto"/>
        <w:ind w:left="20" w:firstLine="53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е) вдоль трасс межпоселковых газопроводов, проходящих по лесам и древесно — кустарниковой растительности, — в виде просек шириной 6 метров, по 3 метра с каждой стороны газопровода. Для надземных участков газопровод</w:t>
      </w:r>
      <w:r>
        <w:rPr>
          <w:rFonts w:eastAsia="Times New Roman"/>
          <w:sz w:val="24"/>
          <w:szCs w:val="24"/>
        </w:rPr>
        <w:t>ов расстояние от деревьев до трубопровода должно быть не менее высоты деревьев в течение всего срока эксплуатации газопровода.</w:t>
      </w:r>
    </w:p>
    <w:p w:rsidR="00781DD5" w:rsidRDefault="00781DD5">
      <w:pPr>
        <w:spacing w:line="299" w:lineRule="exact"/>
        <w:rPr>
          <w:sz w:val="20"/>
          <w:szCs w:val="20"/>
        </w:rPr>
      </w:pPr>
    </w:p>
    <w:p w:rsidR="00781DD5" w:rsidRDefault="005D3079" w:rsidP="005D3079">
      <w:pPr>
        <w:numPr>
          <w:ilvl w:val="1"/>
          <w:numId w:val="147"/>
        </w:numPr>
        <w:tabs>
          <w:tab w:val="left" w:pos="826"/>
        </w:tabs>
        <w:spacing w:line="234" w:lineRule="auto"/>
        <w:ind w:left="20" w:firstLine="52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Ограничения на использование земельных участков и объектов капитального строительства на территориях противопожарных полос</w:t>
      </w:r>
    </w:p>
    <w:p w:rsidR="00781DD5" w:rsidRDefault="00781DD5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spacing w:line="234" w:lineRule="auto"/>
        <w:ind w:left="20" w:firstLine="5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Для </w:t>
      </w:r>
      <w:r>
        <w:rPr>
          <w:rFonts w:eastAsia="Times New Roman"/>
          <w:sz w:val="24"/>
          <w:szCs w:val="24"/>
        </w:rPr>
        <w:t>земельных участков и объектов капитального строительства, расположенных на территории противопожарных полос устанавливаются:</w:t>
      </w:r>
    </w:p>
    <w:p w:rsidR="00781DD5" w:rsidRDefault="00781DD5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ind w:left="5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- виды запрещенного использования;</w:t>
      </w:r>
    </w:p>
    <w:p w:rsidR="00781DD5" w:rsidRDefault="00781DD5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>
      <w:pPr>
        <w:spacing w:line="234" w:lineRule="auto"/>
        <w:ind w:left="20" w:firstLine="535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- условно разрешенные виды использования, которые могут быть разрешены по специальному согласо</w:t>
      </w:r>
      <w:r>
        <w:rPr>
          <w:rFonts w:eastAsia="Times New Roman"/>
          <w:sz w:val="24"/>
          <w:szCs w:val="24"/>
        </w:rPr>
        <w:t>ванию с территориальными органами санитарно-эпидемиологического</w:t>
      </w:r>
    </w:p>
    <w:p w:rsidR="00781DD5" w:rsidRDefault="00781DD5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781DD5" w:rsidRDefault="005D3079" w:rsidP="005D3079">
      <w:pPr>
        <w:numPr>
          <w:ilvl w:val="0"/>
          <w:numId w:val="147"/>
        </w:numPr>
        <w:tabs>
          <w:tab w:val="left" w:pos="214"/>
        </w:tabs>
        <w:spacing w:line="234" w:lineRule="auto"/>
        <w:ind w:left="20" w:right="2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экологического контроля на основе санитарных норм и правил с использованием процедур публичных слушаний.</w:t>
      </w:r>
    </w:p>
    <w:p w:rsidR="00781DD5" w:rsidRDefault="00781DD5">
      <w:pPr>
        <w:spacing w:line="13" w:lineRule="exact"/>
        <w:rPr>
          <w:rFonts w:eastAsia="Times New Roman"/>
          <w:sz w:val="24"/>
          <w:szCs w:val="24"/>
        </w:rPr>
      </w:pPr>
    </w:p>
    <w:p w:rsidR="00781DD5" w:rsidRDefault="005D3079">
      <w:pPr>
        <w:spacing w:line="234" w:lineRule="auto"/>
        <w:ind w:left="20" w:firstLine="5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 xml:space="preserve">Виды запрещенного использования земельных участков и объектов капитального </w:t>
      </w:r>
      <w:r>
        <w:rPr>
          <w:rFonts w:eastAsia="Times New Roman"/>
          <w:sz w:val="24"/>
          <w:szCs w:val="24"/>
          <w:u w:val="single"/>
        </w:rPr>
        <w:t>строительства, расположенных в границах противопожарных полос:</w:t>
      </w:r>
    </w:p>
    <w:p w:rsidR="00781DD5" w:rsidRDefault="00781DD5">
      <w:pPr>
        <w:spacing w:line="268" w:lineRule="exact"/>
        <w:rPr>
          <w:sz w:val="20"/>
          <w:szCs w:val="20"/>
        </w:rPr>
      </w:pPr>
    </w:p>
    <w:p w:rsidR="00781DD5" w:rsidRDefault="005D3079">
      <w:pPr>
        <w:ind w:left="9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63</w:t>
      </w:r>
    </w:p>
    <w:p w:rsidR="00781DD5" w:rsidRDefault="00781DD5">
      <w:pPr>
        <w:sectPr w:rsidR="00781DD5">
          <w:pgSz w:w="11900" w:h="16862"/>
          <w:pgMar w:top="674" w:right="846" w:bottom="0" w:left="1440" w:header="0" w:footer="0" w:gutter="0"/>
          <w:cols w:space="720" w:equalWidth="0">
            <w:col w:w="9620"/>
          </w:cols>
        </w:sectPr>
      </w:pPr>
    </w:p>
    <w:p w:rsidR="00781DD5" w:rsidRDefault="00781DD5">
      <w:pPr>
        <w:spacing w:line="24" w:lineRule="exact"/>
        <w:rPr>
          <w:sz w:val="20"/>
          <w:szCs w:val="20"/>
        </w:rPr>
      </w:pPr>
    </w:p>
    <w:p w:rsidR="00781DD5" w:rsidRDefault="005D3079" w:rsidP="005D3079">
      <w:pPr>
        <w:numPr>
          <w:ilvl w:val="0"/>
          <w:numId w:val="148"/>
        </w:numPr>
        <w:tabs>
          <w:tab w:val="left" w:pos="800"/>
        </w:tabs>
        <w:ind w:left="800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жилые здания;</w:t>
      </w:r>
    </w:p>
    <w:p w:rsidR="00781DD5" w:rsidRDefault="005D3079" w:rsidP="005D3079">
      <w:pPr>
        <w:numPr>
          <w:ilvl w:val="0"/>
          <w:numId w:val="148"/>
        </w:numPr>
        <w:tabs>
          <w:tab w:val="left" w:pos="800"/>
        </w:tabs>
        <w:ind w:left="800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коллективные или индивидуальные дачные и садово-огородные участки;</w:t>
      </w:r>
    </w:p>
    <w:p w:rsidR="00781DD5" w:rsidRDefault="005D3079" w:rsidP="005D3079">
      <w:pPr>
        <w:numPr>
          <w:ilvl w:val="0"/>
          <w:numId w:val="148"/>
        </w:numPr>
        <w:tabs>
          <w:tab w:val="left" w:pos="800"/>
        </w:tabs>
        <w:ind w:left="800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общественные и производственные здания;</w:t>
      </w:r>
    </w:p>
    <w:p w:rsidR="00781DD5" w:rsidRDefault="005D3079" w:rsidP="005D3079">
      <w:pPr>
        <w:numPr>
          <w:ilvl w:val="0"/>
          <w:numId w:val="148"/>
        </w:numPr>
        <w:tabs>
          <w:tab w:val="left" w:pos="800"/>
        </w:tabs>
        <w:ind w:left="800" w:hanging="2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парки;</w:t>
      </w:r>
    </w:p>
    <w:p w:rsidR="00781DD5" w:rsidRDefault="005D3079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Условно разрешенные виды использования</w:t>
      </w:r>
      <w:r>
        <w:rPr>
          <w:rFonts w:eastAsia="Times New Roman"/>
          <w:sz w:val="24"/>
          <w:szCs w:val="24"/>
          <w:u w:val="single"/>
        </w:rPr>
        <w:t>:</w:t>
      </w:r>
    </w:p>
    <w:p w:rsidR="00781DD5" w:rsidRDefault="00781DD5">
      <w:pPr>
        <w:spacing w:line="12" w:lineRule="exact"/>
        <w:rPr>
          <w:sz w:val="20"/>
          <w:szCs w:val="20"/>
        </w:rPr>
      </w:pPr>
    </w:p>
    <w:p w:rsidR="00781DD5" w:rsidRDefault="005D3079" w:rsidP="005D3079">
      <w:pPr>
        <w:numPr>
          <w:ilvl w:val="0"/>
          <w:numId w:val="149"/>
        </w:numPr>
        <w:tabs>
          <w:tab w:val="left" w:pos="1080"/>
        </w:tabs>
        <w:spacing w:line="234" w:lineRule="auto"/>
        <w:ind w:firstLine="5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места для занятия спортом, физкультурой, пешими или верховыми прогулками, отдыха и иной деятельности.</w:t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94" w:lineRule="exact"/>
        <w:rPr>
          <w:sz w:val="20"/>
          <w:szCs w:val="20"/>
        </w:rPr>
      </w:pPr>
    </w:p>
    <w:p w:rsidR="00781DD5" w:rsidRDefault="005D3079">
      <w:pPr>
        <w:jc w:val="right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64</w:t>
      </w:r>
    </w:p>
    <w:p w:rsidR="00781DD5" w:rsidRDefault="00781DD5">
      <w:pPr>
        <w:sectPr w:rsidR="00781DD5">
          <w:pgSz w:w="11900" w:h="16862"/>
          <w:pgMar w:top="662" w:right="846" w:bottom="0" w:left="1420" w:header="0" w:footer="0" w:gutter="0"/>
          <w:cols w:space="720" w:equalWidth="0">
            <w:col w:w="9640"/>
          </w:cols>
        </w:sectPr>
      </w:pPr>
    </w:p>
    <w:p w:rsidR="00781DD5" w:rsidRDefault="005D307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659765</wp:posOffset>
            </wp:positionH>
            <wp:positionV relativeFrom="page">
              <wp:posOffset>603250</wp:posOffset>
            </wp:positionV>
            <wp:extent cx="13471525" cy="952182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525" cy="952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94" w:lineRule="exact"/>
        <w:rPr>
          <w:sz w:val="20"/>
          <w:szCs w:val="20"/>
        </w:rPr>
      </w:pPr>
    </w:p>
    <w:p w:rsidR="00781DD5" w:rsidRDefault="005D3079">
      <w:pPr>
        <w:ind w:left="210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65</w:t>
      </w:r>
    </w:p>
    <w:p w:rsidR="00781DD5" w:rsidRDefault="00781D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9" o:spid="_x0000_s1054" style="position:absolute;z-index:251649024;visibility:visible;mso-wrap-distance-left:0;mso-wrap-distance-right:0" from="-21.55pt,-6.85pt" to="1040.75pt,-6.85pt" o:allowincell="f" strokeweight=".6pt"/>
        </w:pict>
      </w:r>
    </w:p>
    <w:p w:rsidR="00781DD5" w:rsidRDefault="00781DD5">
      <w:pPr>
        <w:sectPr w:rsidR="00781DD5">
          <w:pgSz w:w="23820" w:h="16838" w:orient="landscape"/>
          <w:pgMar w:top="1440" w:right="1133" w:bottom="164" w:left="1440" w:header="0" w:footer="0" w:gutter="0"/>
          <w:cols w:space="720" w:equalWidth="0">
            <w:col w:w="21240"/>
          </w:cols>
        </w:sectPr>
      </w:pPr>
    </w:p>
    <w:p w:rsidR="00781DD5" w:rsidRDefault="005D307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389890</wp:posOffset>
            </wp:positionH>
            <wp:positionV relativeFrom="page">
              <wp:posOffset>603250</wp:posOffset>
            </wp:positionV>
            <wp:extent cx="13471525" cy="952182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525" cy="952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200" w:lineRule="exact"/>
        <w:rPr>
          <w:sz w:val="20"/>
          <w:szCs w:val="20"/>
        </w:rPr>
      </w:pPr>
    </w:p>
    <w:p w:rsidR="00781DD5" w:rsidRDefault="00781DD5">
      <w:pPr>
        <w:spacing w:line="394" w:lineRule="exact"/>
        <w:rPr>
          <w:sz w:val="20"/>
          <w:szCs w:val="20"/>
        </w:rPr>
      </w:pPr>
    </w:p>
    <w:p w:rsidR="00781DD5" w:rsidRDefault="005D3079">
      <w:pPr>
        <w:ind w:left="210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66</w:t>
      </w:r>
    </w:p>
    <w:p w:rsidR="00781DD5" w:rsidRDefault="00781DD5">
      <w:pPr>
        <w:sectPr w:rsidR="00781DD5">
          <w:pgSz w:w="23820" w:h="16838" w:orient="landscape"/>
          <w:pgMar w:top="1440" w:right="1133" w:bottom="164" w:left="1440" w:header="0" w:footer="0" w:gutter="0"/>
          <w:cols w:space="720" w:equalWidth="0">
            <w:col w:w="21240"/>
          </w:cols>
        </w:sectPr>
      </w:pPr>
    </w:p>
    <w:p w:rsidR="005D3079" w:rsidRDefault="005D3079"/>
    <w:sectPr w:rsidR="005D3079" w:rsidSect="00781DD5">
      <w:pgSz w:w="23813" w:h="16838" w:orient="landscape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5"/>
    <w:multiLevelType w:val="hybridMultilevel"/>
    <w:tmpl w:val="73504A04"/>
    <w:lvl w:ilvl="0" w:tplc="10A00FA6">
      <w:start w:val="2"/>
      <w:numFmt w:val="decimal"/>
      <w:lvlText w:val="%1)"/>
      <w:lvlJc w:val="left"/>
    </w:lvl>
    <w:lvl w:ilvl="1" w:tplc="CCD458D0">
      <w:numFmt w:val="decimal"/>
      <w:lvlText w:val=""/>
      <w:lvlJc w:val="left"/>
    </w:lvl>
    <w:lvl w:ilvl="2" w:tplc="96AE11C6">
      <w:numFmt w:val="decimal"/>
      <w:lvlText w:val=""/>
      <w:lvlJc w:val="left"/>
    </w:lvl>
    <w:lvl w:ilvl="3" w:tplc="42004D3E">
      <w:numFmt w:val="decimal"/>
      <w:lvlText w:val=""/>
      <w:lvlJc w:val="left"/>
    </w:lvl>
    <w:lvl w:ilvl="4" w:tplc="CB3C3AF8">
      <w:numFmt w:val="decimal"/>
      <w:lvlText w:val=""/>
      <w:lvlJc w:val="left"/>
    </w:lvl>
    <w:lvl w:ilvl="5" w:tplc="98209F94">
      <w:numFmt w:val="decimal"/>
      <w:lvlText w:val=""/>
      <w:lvlJc w:val="left"/>
    </w:lvl>
    <w:lvl w:ilvl="6" w:tplc="A2B68828">
      <w:numFmt w:val="decimal"/>
      <w:lvlText w:val=""/>
      <w:lvlJc w:val="left"/>
    </w:lvl>
    <w:lvl w:ilvl="7" w:tplc="D7100C2C">
      <w:numFmt w:val="decimal"/>
      <w:lvlText w:val=""/>
      <w:lvlJc w:val="left"/>
    </w:lvl>
    <w:lvl w:ilvl="8" w:tplc="4E98AA06">
      <w:numFmt w:val="decimal"/>
      <w:lvlText w:val=""/>
      <w:lvlJc w:val="left"/>
    </w:lvl>
  </w:abstractNum>
  <w:abstractNum w:abstractNumId="1">
    <w:nsid w:val="000001D3"/>
    <w:multiLevelType w:val="hybridMultilevel"/>
    <w:tmpl w:val="475E600A"/>
    <w:lvl w:ilvl="0" w:tplc="BB369694">
      <w:start w:val="1"/>
      <w:numFmt w:val="bullet"/>
      <w:lvlText w:val="с"/>
      <w:lvlJc w:val="left"/>
    </w:lvl>
    <w:lvl w:ilvl="1" w:tplc="378C552E">
      <w:start w:val="18"/>
      <w:numFmt w:val="decimal"/>
      <w:lvlText w:val="%2."/>
      <w:lvlJc w:val="left"/>
    </w:lvl>
    <w:lvl w:ilvl="2" w:tplc="278A248E">
      <w:numFmt w:val="decimal"/>
      <w:lvlText w:val=""/>
      <w:lvlJc w:val="left"/>
    </w:lvl>
    <w:lvl w:ilvl="3" w:tplc="AD7C16F0">
      <w:numFmt w:val="decimal"/>
      <w:lvlText w:val=""/>
      <w:lvlJc w:val="left"/>
    </w:lvl>
    <w:lvl w:ilvl="4" w:tplc="4366FE24">
      <w:numFmt w:val="decimal"/>
      <w:lvlText w:val=""/>
      <w:lvlJc w:val="left"/>
    </w:lvl>
    <w:lvl w:ilvl="5" w:tplc="4DDEAF1C">
      <w:numFmt w:val="decimal"/>
      <w:lvlText w:val=""/>
      <w:lvlJc w:val="left"/>
    </w:lvl>
    <w:lvl w:ilvl="6" w:tplc="50180C44">
      <w:numFmt w:val="decimal"/>
      <w:lvlText w:val=""/>
      <w:lvlJc w:val="left"/>
    </w:lvl>
    <w:lvl w:ilvl="7" w:tplc="C9460D1C">
      <w:numFmt w:val="decimal"/>
      <w:lvlText w:val=""/>
      <w:lvlJc w:val="left"/>
    </w:lvl>
    <w:lvl w:ilvl="8" w:tplc="6B0054B2">
      <w:numFmt w:val="decimal"/>
      <w:lvlText w:val=""/>
      <w:lvlJc w:val="left"/>
    </w:lvl>
  </w:abstractNum>
  <w:abstractNum w:abstractNumId="2">
    <w:nsid w:val="00000384"/>
    <w:multiLevelType w:val="hybridMultilevel"/>
    <w:tmpl w:val="1C0A232E"/>
    <w:lvl w:ilvl="0" w:tplc="117079F0">
      <w:start w:val="1"/>
      <w:numFmt w:val="bullet"/>
      <w:lvlText w:val="М"/>
      <w:lvlJc w:val="left"/>
    </w:lvl>
    <w:lvl w:ilvl="1" w:tplc="935CC1AA">
      <w:numFmt w:val="decimal"/>
      <w:lvlText w:val=""/>
      <w:lvlJc w:val="left"/>
    </w:lvl>
    <w:lvl w:ilvl="2" w:tplc="21D0711A">
      <w:numFmt w:val="decimal"/>
      <w:lvlText w:val=""/>
      <w:lvlJc w:val="left"/>
    </w:lvl>
    <w:lvl w:ilvl="3" w:tplc="901CECC2">
      <w:numFmt w:val="decimal"/>
      <w:lvlText w:val=""/>
      <w:lvlJc w:val="left"/>
    </w:lvl>
    <w:lvl w:ilvl="4" w:tplc="524E06F4">
      <w:numFmt w:val="decimal"/>
      <w:lvlText w:val=""/>
      <w:lvlJc w:val="left"/>
    </w:lvl>
    <w:lvl w:ilvl="5" w:tplc="37169F7A">
      <w:numFmt w:val="decimal"/>
      <w:lvlText w:val=""/>
      <w:lvlJc w:val="left"/>
    </w:lvl>
    <w:lvl w:ilvl="6" w:tplc="A614CF8C">
      <w:numFmt w:val="decimal"/>
      <w:lvlText w:val=""/>
      <w:lvlJc w:val="left"/>
    </w:lvl>
    <w:lvl w:ilvl="7" w:tplc="DAE64014">
      <w:numFmt w:val="decimal"/>
      <w:lvlText w:val=""/>
      <w:lvlJc w:val="left"/>
    </w:lvl>
    <w:lvl w:ilvl="8" w:tplc="C3504D54">
      <w:numFmt w:val="decimal"/>
      <w:lvlText w:val=""/>
      <w:lvlJc w:val="left"/>
    </w:lvl>
  </w:abstractNum>
  <w:abstractNum w:abstractNumId="3">
    <w:nsid w:val="00000588"/>
    <w:multiLevelType w:val="hybridMultilevel"/>
    <w:tmpl w:val="A304476A"/>
    <w:lvl w:ilvl="0" w:tplc="134C9034">
      <w:numFmt w:val="decimal"/>
      <w:lvlText w:val="%1."/>
      <w:lvlJc w:val="left"/>
    </w:lvl>
    <w:lvl w:ilvl="1" w:tplc="8D824884">
      <w:start w:val="1"/>
      <w:numFmt w:val="bullet"/>
      <w:lvlText w:val="и"/>
      <w:lvlJc w:val="left"/>
    </w:lvl>
    <w:lvl w:ilvl="2" w:tplc="5A8C3F96">
      <w:numFmt w:val="decimal"/>
      <w:lvlText w:val=""/>
      <w:lvlJc w:val="left"/>
    </w:lvl>
    <w:lvl w:ilvl="3" w:tplc="E56ABC6E">
      <w:numFmt w:val="decimal"/>
      <w:lvlText w:val=""/>
      <w:lvlJc w:val="left"/>
    </w:lvl>
    <w:lvl w:ilvl="4" w:tplc="457AD69E">
      <w:numFmt w:val="decimal"/>
      <w:lvlText w:val=""/>
      <w:lvlJc w:val="left"/>
    </w:lvl>
    <w:lvl w:ilvl="5" w:tplc="2300065E">
      <w:numFmt w:val="decimal"/>
      <w:lvlText w:val=""/>
      <w:lvlJc w:val="left"/>
    </w:lvl>
    <w:lvl w:ilvl="6" w:tplc="AFACCC5A">
      <w:numFmt w:val="decimal"/>
      <w:lvlText w:val=""/>
      <w:lvlJc w:val="left"/>
    </w:lvl>
    <w:lvl w:ilvl="7" w:tplc="5630E7EC">
      <w:numFmt w:val="decimal"/>
      <w:lvlText w:val=""/>
      <w:lvlJc w:val="left"/>
    </w:lvl>
    <w:lvl w:ilvl="8" w:tplc="0E58A0B0">
      <w:numFmt w:val="decimal"/>
      <w:lvlText w:val=""/>
      <w:lvlJc w:val="left"/>
    </w:lvl>
  </w:abstractNum>
  <w:abstractNum w:abstractNumId="4">
    <w:nsid w:val="00000633"/>
    <w:multiLevelType w:val="hybridMultilevel"/>
    <w:tmpl w:val="5498B882"/>
    <w:lvl w:ilvl="0" w:tplc="D526C3BE">
      <w:start w:val="1"/>
      <w:numFmt w:val="bullet"/>
      <w:lvlText w:val="В"/>
      <w:lvlJc w:val="left"/>
    </w:lvl>
    <w:lvl w:ilvl="1" w:tplc="EB000010">
      <w:numFmt w:val="decimal"/>
      <w:lvlText w:val=""/>
      <w:lvlJc w:val="left"/>
    </w:lvl>
    <w:lvl w:ilvl="2" w:tplc="A7D075AC">
      <w:numFmt w:val="decimal"/>
      <w:lvlText w:val=""/>
      <w:lvlJc w:val="left"/>
    </w:lvl>
    <w:lvl w:ilvl="3" w:tplc="CEE22C1E">
      <w:numFmt w:val="decimal"/>
      <w:lvlText w:val=""/>
      <w:lvlJc w:val="left"/>
    </w:lvl>
    <w:lvl w:ilvl="4" w:tplc="F7C87D48">
      <w:numFmt w:val="decimal"/>
      <w:lvlText w:val=""/>
      <w:lvlJc w:val="left"/>
    </w:lvl>
    <w:lvl w:ilvl="5" w:tplc="B804E0D2">
      <w:numFmt w:val="decimal"/>
      <w:lvlText w:val=""/>
      <w:lvlJc w:val="left"/>
    </w:lvl>
    <w:lvl w:ilvl="6" w:tplc="8682AB46">
      <w:numFmt w:val="decimal"/>
      <w:lvlText w:val=""/>
      <w:lvlJc w:val="left"/>
    </w:lvl>
    <w:lvl w:ilvl="7" w:tplc="43D0FEC6">
      <w:numFmt w:val="decimal"/>
      <w:lvlText w:val=""/>
      <w:lvlJc w:val="left"/>
    </w:lvl>
    <w:lvl w:ilvl="8" w:tplc="BFD01A50">
      <w:numFmt w:val="decimal"/>
      <w:lvlText w:val=""/>
      <w:lvlJc w:val="left"/>
    </w:lvl>
  </w:abstractNum>
  <w:abstractNum w:abstractNumId="5">
    <w:nsid w:val="00000677"/>
    <w:multiLevelType w:val="hybridMultilevel"/>
    <w:tmpl w:val="F4DEB298"/>
    <w:lvl w:ilvl="0" w:tplc="F5461DF2">
      <w:start w:val="1"/>
      <w:numFmt w:val="bullet"/>
      <w:lvlText w:val="-"/>
      <w:lvlJc w:val="left"/>
    </w:lvl>
    <w:lvl w:ilvl="1" w:tplc="50842BF2">
      <w:numFmt w:val="decimal"/>
      <w:lvlText w:val=""/>
      <w:lvlJc w:val="left"/>
    </w:lvl>
    <w:lvl w:ilvl="2" w:tplc="44806D1A">
      <w:numFmt w:val="decimal"/>
      <w:lvlText w:val=""/>
      <w:lvlJc w:val="left"/>
    </w:lvl>
    <w:lvl w:ilvl="3" w:tplc="06CABE60">
      <w:numFmt w:val="decimal"/>
      <w:lvlText w:val=""/>
      <w:lvlJc w:val="left"/>
    </w:lvl>
    <w:lvl w:ilvl="4" w:tplc="18F8262A">
      <w:numFmt w:val="decimal"/>
      <w:lvlText w:val=""/>
      <w:lvlJc w:val="left"/>
    </w:lvl>
    <w:lvl w:ilvl="5" w:tplc="7FD21026">
      <w:numFmt w:val="decimal"/>
      <w:lvlText w:val=""/>
      <w:lvlJc w:val="left"/>
    </w:lvl>
    <w:lvl w:ilvl="6" w:tplc="D2EAEDEC">
      <w:numFmt w:val="decimal"/>
      <w:lvlText w:val=""/>
      <w:lvlJc w:val="left"/>
    </w:lvl>
    <w:lvl w:ilvl="7" w:tplc="FA3EE614">
      <w:numFmt w:val="decimal"/>
      <w:lvlText w:val=""/>
      <w:lvlJc w:val="left"/>
    </w:lvl>
    <w:lvl w:ilvl="8" w:tplc="1A66285E">
      <w:numFmt w:val="decimal"/>
      <w:lvlText w:val=""/>
      <w:lvlJc w:val="left"/>
    </w:lvl>
  </w:abstractNum>
  <w:abstractNum w:abstractNumId="6">
    <w:nsid w:val="000007CF"/>
    <w:multiLevelType w:val="hybridMultilevel"/>
    <w:tmpl w:val="319EC4FC"/>
    <w:lvl w:ilvl="0" w:tplc="B0D20FBA">
      <w:start w:val="1"/>
      <w:numFmt w:val="bullet"/>
      <w:lvlText w:val="-"/>
      <w:lvlJc w:val="left"/>
    </w:lvl>
    <w:lvl w:ilvl="1" w:tplc="907C91E6">
      <w:numFmt w:val="decimal"/>
      <w:lvlText w:val=""/>
      <w:lvlJc w:val="left"/>
    </w:lvl>
    <w:lvl w:ilvl="2" w:tplc="B66A99F0">
      <w:numFmt w:val="decimal"/>
      <w:lvlText w:val=""/>
      <w:lvlJc w:val="left"/>
    </w:lvl>
    <w:lvl w:ilvl="3" w:tplc="3A3A0B3A">
      <w:numFmt w:val="decimal"/>
      <w:lvlText w:val=""/>
      <w:lvlJc w:val="left"/>
    </w:lvl>
    <w:lvl w:ilvl="4" w:tplc="0ABC2254">
      <w:numFmt w:val="decimal"/>
      <w:lvlText w:val=""/>
      <w:lvlJc w:val="left"/>
    </w:lvl>
    <w:lvl w:ilvl="5" w:tplc="6290B8E4">
      <w:numFmt w:val="decimal"/>
      <w:lvlText w:val=""/>
      <w:lvlJc w:val="left"/>
    </w:lvl>
    <w:lvl w:ilvl="6" w:tplc="A45CD752">
      <w:numFmt w:val="decimal"/>
      <w:lvlText w:val=""/>
      <w:lvlJc w:val="left"/>
    </w:lvl>
    <w:lvl w:ilvl="7" w:tplc="E1EE0CFC">
      <w:numFmt w:val="decimal"/>
      <w:lvlText w:val=""/>
      <w:lvlJc w:val="left"/>
    </w:lvl>
    <w:lvl w:ilvl="8" w:tplc="72E41C42">
      <w:numFmt w:val="decimal"/>
      <w:lvlText w:val=""/>
      <w:lvlJc w:val="left"/>
    </w:lvl>
  </w:abstractNum>
  <w:abstractNum w:abstractNumId="7">
    <w:nsid w:val="0000086A"/>
    <w:multiLevelType w:val="hybridMultilevel"/>
    <w:tmpl w:val="D1A4200C"/>
    <w:lvl w:ilvl="0" w:tplc="B78E6348">
      <w:start w:val="1"/>
      <w:numFmt w:val="bullet"/>
      <w:lvlText w:val="-"/>
      <w:lvlJc w:val="left"/>
    </w:lvl>
    <w:lvl w:ilvl="1" w:tplc="1624E122">
      <w:numFmt w:val="decimal"/>
      <w:lvlText w:val=""/>
      <w:lvlJc w:val="left"/>
    </w:lvl>
    <w:lvl w:ilvl="2" w:tplc="6C161FB0">
      <w:numFmt w:val="decimal"/>
      <w:lvlText w:val=""/>
      <w:lvlJc w:val="left"/>
    </w:lvl>
    <w:lvl w:ilvl="3" w:tplc="FC0AC388">
      <w:numFmt w:val="decimal"/>
      <w:lvlText w:val=""/>
      <w:lvlJc w:val="left"/>
    </w:lvl>
    <w:lvl w:ilvl="4" w:tplc="B066CACC">
      <w:numFmt w:val="decimal"/>
      <w:lvlText w:val=""/>
      <w:lvlJc w:val="left"/>
    </w:lvl>
    <w:lvl w:ilvl="5" w:tplc="B0FA1262">
      <w:numFmt w:val="decimal"/>
      <w:lvlText w:val=""/>
      <w:lvlJc w:val="left"/>
    </w:lvl>
    <w:lvl w:ilvl="6" w:tplc="99FE2404">
      <w:numFmt w:val="decimal"/>
      <w:lvlText w:val=""/>
      <w:lvlJc w:val="left"/>
    </w:lvl>
    <w:lvl w:ilvl="7" w:tplc="29D434B2">
      <w:numFmt w:val="decimal"/>
      <w:lvlText w:val=""/>
      <w:lvlJc w:val="left"/>
    </w:lvl>
    <w:lvl w:ilvl="8" w:tplc="0A74677E">
      <w:numFmt w:val="decimal"/>
      <w:lvlText w:val=""/>
      <w:lvlJc w:val="left"/>
    </w:lvl>
  </w:abstractNum>
  <w:abstractNum w:abstractNumId="8">
    <w:nsid w:val="00000975"/>
    <w:multiLevelType w:val="hybridMultilevel"/>
    <w:tmpl w:val="6B4A901A"/>
    <w:lvl w:ilvl="0" w:tplc="AFF27236">
      <w:start w:val="2"/>
      <w:numFmt w:val="decimal"/>
      <w:lvlText w:val="%1)"/>
      <w:lvlJc w:val="left"/>
    </w:lvl>
    <w:lvl w:ilvl="1" w:tplc="176A8826">
      <w:numFmt w:val="decimal"/>
      <w:lvlText w:val=""/>
      <w:lvlJc w:val="left"/>
    </w:lvl>
    <w:lvl w:ilvl="2" w:tplc="AABED50E">
      <w:numFmt w:val="decimal"/>
      <w:lvlText w:val=""/>
      <w:lvlJc w:val="left"/>
    </w:lvl>
    <w:lvl w:ilvl="3" w:tplc="33EE9324">
      <w:numFmt w:val="decimal"/>
      <w:lvlText w:val=""/>
      <w:lvlJc w:val="left"/>
    </w:lvl>
    <w:lvl w:ilvl="4" w:tplc="6F6059A4">
      <w:numFmt w:val="decimal"/>
      <w:lvlText w:val=""/>
      <w:lvlJc w:val="left"/>
    </w:lvl>
    <w:lvl w:ilvl="5" w:tplc="647095B4">
      <w:numFmt w:val="decimal"/>
      <w:lvlText w:val=""/>
      <w:lvlJc w:val="left"/>
    </w:lvl>
    <w:lvl w:ilvl="6" w:tplc="BF5E1656">
      <w:numFmt w:val="decimal"/>
      <w:lvlText w:val=""/>
      <w:lvlJc w:val="left"/>
    </w:lvl>
    <w:lvl w:ilvl="7" w:tplc="3B4642DC">
      <w:numFmt w:val="decimal"/>
      <w:lvlText w:val=""/>
      <w:lvlJc w:val="left"/>
    </w:lvl>
    <w:lvl w:ilvl="8" w:tplc="3DBE17D8">
      <w:numFmt w:val="decimal"/>
      <w:lvlText w:val=""/>
      <w:lvlJc w:val="left"/>
    </w:lvl>
  </w:abstractNum>
  <w:abstractNum w:abstractNumId="9">
    <w:nsid w:val="00000A28"/>
    <w:multiLevelType w:val="hybridMultilevel"/>
    <w:tmpl w:val="5C4AE0F6"/>
    <w:lvl w:ilvl="0" w:tplc="EE5016F8">
      <w:start w:val="1"/>
      <w:numFmt w:val="decimal"/>
      <w:lvlText w:val="%1."/>
      <w:lvlJc w:val="left"/>
    </w:lvl>
    <w:lvl w:ilvl="1" w:tplc="9544FBA4">
      <w:numFmt w:val="decimal"/>
      <w:lvlText w:val=""/>
      <w:lvlJc w:val="left"/>
    </w:lvl>
    <w:lvl w:ilvl="2" w:tplc="8F80A546">
      <w:numFmt w:val="decimal"/>
      <w:lvlText w:val=""/>
      <w:lvlJc w:val="left"/>
    </w:lvl>
    <w:lvl w:ilvl="3" w:tplc="E014EFB8">
      <w:numFmt w:val="decimal"/>
      <w:lvlText w:val=""/>
      <w:lvlJc w:val="left"/>
    </w:lvl>
    <w:lvl w:ilvl="4" w:tplc="08CE257A">
      <w:numFmt w:val="decimal"/>
      <w:lvlText w:val=""/>
      <w:lvlJc w:val="left"/>
    </w:lvl>
    <w:lvl w:ilvl="5" w:tplc="23C6D236">
      <w:numFmt w:val="decimal"/>
      <w:lvlText w:val=""/>
      <w:lvlJc w:val="left"/>
    </w:lvl>
    <w:lvl w:ilvl="6" w:tplc="0F28D6E8">
      <w:numFmt w:val="decimal"/>
      <w:lvlText w:val=""/>
      <w:lvlJc w:val="left"/>
    </w:lvl>
    <w:lvl w:ilvl="7" w:tplc="2466A15E">
      <w:numFmt w:val="decimal"/>
      <w:lvlText w:val=""/>
      <w:lvlJc w:val="left"/>
    </w:lvl>
    <w:lvl w:ilvl="8" w:tplc="2D8EEB78">
      <w:numFmt w:val="decimal"/>
      <w:lvlText w:val=""/>
      <w:lvlJc w:val="left"/>
    </w:lvl>
  </w:abstractNum>
  <w:abstractNum w:abstractNumId="10">
    <w:nsid w:val="00000A4A"/>
    <w:multiLevelType w:val="hybridMultilevel"/>
    <w:tmpl w:val="58E83BA4"/>
    <w:lvl w:ilvl="0" w:tplc="7DA48B2A">
      <w:numFmt w:val="decimal"/>
      <w:lvlText w:val="%1."/>
      <w:lvlJc w:val="left"/>
    </w:lvl>
    <w:lvl w:ilvl="1" w:tplc="3134EBFE">
      <w:start w:val="1"/>
      <w:numFmt w:val="bullet"/>
      <w:lvlText w:val="и"/>
      <w:lvlJc w:val="left"/>
    </w:lvl>
    <w:lvl w:ilvl="2" w:tplc="FCD872E4">
      <w:numFmt w:val="decimal"/>
      <w:lvlText w:val=""/>
      <w:lvlJc w:val="left"/>
    </w:lvl>
    <w:lvl w:ilvl="3" w:tplc="35C05B58">
      <w:numFmt w:val="decimal"/>
      <w:lvlText w:val=""/>
      <w:lvlJc w:val="left"/>
    </w:lvl>
    <w:lvl w:ilvl="4" w:tplc="B9907D04">
      <w:numFmt w:val="decimal"/>
      <w:lvlText w:val=""/>
      <w:lvlJc w:val="left"/>
    </w:lvl>
    <w:lvl w:ilvl="5" w:tplc="9766CF56">
      <w:numFmt w:val="decimal"/>
      <w:lvlText w:val=""/>
      <w:lvlJc w:val="left"/>
    </w:lvl>
    <w:lvl w:ilvl="6" w:tplc="B740C554">
      <w:numFmt w:val="decimal"/>
      <w:lvlText w:val=""/>
      <w:lvlJc w:val="left"/>
    </w:lvl>
    <w:lvl w:ilvl="7" w:tplc="ACBE9B30">
      <w:numFmt w:val="decimal"/>
      <w:lvlText w:val=""/>
      <w:lvlJc w:val="left"/>
    </w:lvl>
    <w:lvl w:ilvl="8" w:tplc="ED1AC134">
      <w:numFmt w:val="decimal"/>
      <w:lvlText w:val=""/>
      <w:lvlJc w:val="left"/>
    </w:lvl>
  </w:abstractNum>
  <w:abstractNum w:abstractNumId="11">
    <w:nsid w:val="00000C15"/>
    <w:multiLevelType w:val="hybridMultilevel"/>
    <w:tmpl w:val="D08AE5D6"/>
    <w:lvl w:ilvl="0" w:tplc="0896CCDC">
      <w:numFmt w:val="decimal"/>
      <w:lvlText w:val="%1."/>
      <w:lvlJc w:val="left"/>
    </w:lvl>
    <w:lvl w:ilvl="1" w:tplc="BB28A2EA">
      <w:start w:val="1"/>
      <w:numFmt w:val="bullet"/>
      <w:lvlText w:val="и"/>
      <w:lvlJc w:val="left"/>
    </w:lvl>
    <w:lvl w:ilvl="2" w:tplc="599AD2EC">
      <w:numFmt w:val="decimal"/>
      <w:lvlText w:val=""/>
      <w:lvlJc w:val="left"/>
    </w:lvl>
    <w:lvl w:ilvl="3" w:tplc="5C50F80E">
      <w:numFmt w:val="decimal"/>
      <w:lvlText w:val=""/>
      <w:lvlJc w:val="left"/>
    </w:lvl>
    <w:lvl w:ilvl="4" w:tplc="BB9259C0">
      <w:numFmt w:val="decimal"/>
      <w:lvlText w:val=""/>
      <w:lvlJc w:val="left"/>
    </w:lvl>
    <w:lvl w:ilvl="5" w:tplc="814CE3BA">
      <w:numFmt w:val="decimal"/>
      <w:lvlText w:val=""/>
      <w:lvlJc w:val="left"/>
    </w:lvl>
    <w:lvl w:ilvl="6" w:tplc="F72E69BC">
      <w:numFmt w:val="decimal"/>
      <w:lvlText w:val=""/>
      <w:lvlJc w:val="left"/>
    </w:lvl>
    <w:lvl w:ilvl="7" w:tplc="BA7E1A86">
      <w:numFmt w:val="decimal"/>
      <w:lvlText w:val=""/>
      <w:lvlJc w:val="left"/>
    </w:lvl>
    <w:lvl w:ilvl="8" w:tplc="E8745D34">
      <w:numFmt w:val="decimal"/>
      <w:lvlText w:val=""/>
      <w:lvlJc w:val="left"/>
    </w:lvl>
  </w:abstractNum>
  <w:abstractNum w:abstractNumId="12">
    <w:nsid w:val="00000C7B"/>
    <w:multiLevelType w:val="hybridMultilevel"/>
    <w:tmpl w:val="E5523B12"/>
    <w:lvl w:ilvl="0" w:tplc="9CBE94FA">
      <w:start w:val="3"/>
      <w:numFmt w:val="decimal"/>
      <w:lvlText w:val="%1."/>
      <w:lvlJc w:val="left"/>
    </w:lvl>
    <w:lvl w:ilvl="1" w:tplc="DB002D24">
      <w:numFmt w:val="decimal"/>
      <w:lvlText w:val=""/>
      <w:lvlJc w:val="left"/>
    </w:lvl>
    <w:lvl w:ilvl="2" w:tplc="3DAC5F80">
      <w:numFmt w:val="decimal"/>
      <w:lvlText w:val=""/>
      <w:lvlJc w:val="left"/>
    </w:lvl>
    <w:lvl w:ilvl="3" w:tplc="2A80EDEA">
      <w:numFmt w:val="decimal"/>
      <w:lvlText w:val=""/>
      <w:lvlJc w:val="left"/>
    </w:lvl>
    <w:lvl w:ilvl="4" w:tplc="B17A2D04">
      <w:numFmt w:val="decimal"/>
      <w:lvlText w:val=""/>
      <w:lvlJc w:val="left"/>
    </w:lvl>
    <w:lvl w:ilvl="5" w:tplc="5C721C2A">
      <w:numFmt w:val="decimal"/>
      <w:lvlText w:val=""/>
      <w:lvlJc w:val="left"/>
    </w:lvl>
    <w:lvl w:ilvl="6" w:tplc="F360694E">
      <w:numFmt w:val="decimal"/>
      <w:lvlText w:val=""/>
      <w:lvlJc w:val="left"/>
    </w:lvl>
    <w:lvl w:ilvl="7" w:tplc="33FCB2EA">
      <w:numFmt w:val="decimal"/>
      <w:lvlText w:val=""/>
      <w:lvlJc w:val="left"/>
    </w:lvl>
    <w:lvl w:ilvl="8" w:tplc="6946FD6A">
      <w:numFmt w:val="decimal"/>
      <w:lvlText w:val=""/>
      <w:lvlJc w:val="left"/>
    </w:lvl>
  </w:abstractNum>
  <w:abstractNum w:abstractNumId="13">
    <w:nsid w:val="00000DE5"/>
    <w:multiLevelType w:val="hybridMultilevel"/>
    <w:tmpl w:val="4F6C35FE"/>
    <w:lvl w:ilvl="0" w:tplc="DCD45EF6">
      <w:start w:val="1"/>
      <w:numFmt w:val="bullet"/>
      <w:lvlText w:val="и"/>
      <w:lvlJc w:val="left"/>
    </w:lvl>
    <w:lvl w:ilvl="1" w:tplc="A16C2F8C">
      <w:start w:val="2"/>
      <w:numFmt w:val="decimal"/>
      <w:lvlText w:val="%2."/>
      <w:lvlJc w:val="left"/>
    </w:lvl>
    <w:lvl w:ilvl="2" w:tplc="7FF8C668">
      <w:numFmt w:val="decimal"/>
      <w:lvlText w:val=""/>
      <w:lvlJc w:val="left"/>
    </w:lvl>
    <w:lvl w:ilvl="3" w:tplc="2B7C9F6E">
      <w:numFmt w:val="decimal"/>
      <w:lvlText w:val=""/>
      <w:lvlJc w:val="left"/>
    </w:lvl>
    <w:lvl w:ilvl="4" w:tplc="D25EFDDE">
      <w:numFmt w:val="decimal"/>
      <w:lvlText w:val=""/>
      <w:lvlJc w:val="left"/>
    </w:lvl>
    <w:lvl w:ilvl="5" w:tplc="FADC5D0C">
      <w:numFmt w:val="decimal"/>
      <w:lvlText w:val=""/>
      <w:lvlJc w:val="left"/>
    </w:lvl>
    <w:lvl w:ilvl="6" w:tplc="30A8F29E">
      <w:numFmt w:val="decimal"/>
      <w:lvlText w:val=""/>
      <w:lvlJc w:val="left"/>
    </w:lvl>
    <w:lvl w:ilvl="7" w:tplc="20E8C870">
      <w:numFmt w:val="decimal"/>
      <w:lvlText w:val=""/>
      <w:lvlJc w:val="left"/>
    </w:lvl>
    <w:lvl w:ilvl="8" w:tplc="219EFBE8">
      <w:numFmt w:val="decimal"/>
      <w:lvlText w:val=""/>
      <w:lvlJc w:val="left"/>
    </w:lvl>
  </w:abstractNum>
  <w:abstractNum w:abstractNumId="14">
    <w:nsid w:val="00000E12"/>
    <w:multiLevelType w:val="hybridMultilevel"/>
    <w:tmpl w:val="74684D80"/>
    <w:lvl w:ilvl="0" w:tplc="924CCFDC">
      <w:start w:val="1"/>
      <w:numFmt w:val="decimal"/>
      <w:lvlText w:val="%1)"/>
      <w:lvlJc w:val="left"/>
    </w:lvl>
    <w:lvl w:ilvl="1" w:tplc="B9B87266">
      <w:numFmt w:val="decimal"/>
      <w:lvlText w:val=""/>
      <w:lvlJc w:val="left"/>
    </w:lvl>
    <w:lvl w:ilvl="2" w:tplc="2DB01FC0">
      <w:numFmt w:val="decimal"/>
      <w:lvlText w:val=""/>
      <w:lvlJc w:val="left"/>
    </w:lvl>
    <w:lvl w:ilvl="3" w:tplc="8894353C">
      <w:numFmt w:val="decimal"/>
      <w:lvlText w:val=""/>
      <w:lvlJc w:val="left"/>
    </w:lvl>
    <w:lvl w:ilvl="4" w:tplc="A6BE361A">
      <w:numFmt w:val="decimal"/>
      <w:lvlText w:val=""/>
      <w:lvlJc w:val="left"/>
    </w:lvl>
    <w:lvl w:ilvl="5" w:tplc="FB34C5BC">
      <w:numFmt w:val="decimal"/>
      <w:lvlText w:val=""/>
      <w:lvlJc w:val="left"/>
    </w:lvl>
    <w:lvl w:ilvl="6" w:tplc="482400E8">
      <w:numFmt w:val="decimal"/>
      <w:lvlText w:val=""/>
      <w:lvlJc w:val="left"/>
    </w:lvl>
    <w:lvl w:ilvl="7" w:tplc="024A3E4A">
      <w:numFmt w:val="decimal"/>
      <w:lvlText w:val=""/>
      <w:lvlJc w:val="left"/>
    </w:lvl>
    <w:lvl w:ilvl="8" w:tplc="2C16A130">
      <w:numFmt w:val="decimal"/>
      <w:lvlText w:val=""/>
      <w:lvlJc w:val="left"/>
    </w:lvl>
  </w:abstractNum>
  <w:abstractNum w:abstractNumId="15">
    <w:nsid w:val="00000E90"/>
    <w:multiLevelType w:val="hybridMultilevel"/>
    <w:tmpl w:val="BA56154A"/>
    <w:lvl w:ilvl="0" w:tplc="F828A5BC">
      <w:start w:val="1"/>
      <w:numFmt w:val="decimal"/>
      <w:lvlText w:val="%1."/>
      <w:lvlJc w:val="left"/>
    </w:lvl>
    <w:lvl w:ilvl="1" w:tplc="9F282BFA">
      <w:numFmt w:val="decimal"/>
      <w:lvlText w:val=""/>
      <w:lvlJc w:val="left"/>
    </w:lvl>
    <w:lvl w:ilvl="2" w:tplc="824ADB12">
      <w:numFmt w:val="decimal"/>
      <w:lvlText w:val=""/>
      <w:lvlJc w:val="left"/>
    </w:lvl>
    <w:lvl w:ilvl="3" w:tplc="EC3A27B4">
      <w:numFmt w:val="decimal"/>
      <w:lvlText w:val=""/>
      <w:lvlJc w:val="left"/>
    </w:lvl>
    <w:lvl w:ilvl="4" w:tplc="75A0D524">
      <w:numFmt w:val="decimal"/>
      <w:lvlText w:val=""/>
      <w:lvlJc w:val="left"/>
    </w:lvl>
    <w:lvl w:ilvl="5" w:tplc="562E83FC">
      <w:numFmt w:val="decimal"/>
      <w:lvlText w:val=""/>
      <w:lvlJc w:val="left"/>
    </w:lvl>
    <w:lvl w:ilvl="6" w:tplc="C478E9CA">
      <w:numFmt w:val="decimal"/>
      <w:lvlText w:val=""/>
      <w:lvlJc w:val="left"/>
    </w:lvl>
    <w:lvl w:ilvl="7" w:tplc="8926F9F6">
      <w:numFmt w:val="decimal"/>
      <w:lvlText w:val=""/>
      <w:lvlJc w:val="left"/>
    </w:lvl>
    <w:lvl w:ilvl="8" w:tplc="0C742642">
      <w:numFmt w:val="decimal"/>
      <w:lvlText w:val=""/>
      <w:lvlJc w:val="left"/>
    </w:lvl>
  </w:abstractNum>
  <w:abstractNum w:abstractNumId="16">
    <w:nsid w:val="00000ECC"/>
    <w:multiLevelType w:val="hybridMultilevel"/>
    <w:tmpl w:val="6D94445E"/>
    <w:lvl w:ilvl="0" w:tplc="39E69A06">
      <w:start w:val="3"/>
      <w:numFmt w:val="decimal"/>
      <w:lvlText w:val="%1)"/>
      <w:lvlJc w:val="left"/>
    </w:lvl>
    <w:lvl w:ilvl="1" w:tplc="3E1067A8">
      <w:numFmt w:val="decimal"/>
      <w:lvlText w:val=""/>
      <w:lvlJc w:val="left"/>
    </w:lvl>
    <w:lvl w:ilvl="2" w:tplc="197023CC">
      <w:numFmt w:val="decimal"/>
      <w:lvlText w:val=""/>
      <w:lvlJc w:val="left"/>
    </w:lvl>
    <w:lvl w:ilvl="3" w:tplc="93127DCC">
      <w:numFmt w:val="decimal"/>
      <w:lvlText w:val=""/>
      <w:lvlJc w:val="left"/>
    </w:lvl>
    <w:lvl w:ilvl="4" w:tplc="68668F58">
      <w:numFmt w:val="decimal"/>
      <w:lvlText w:val=""/>
      <w:lvlJc w:val="left"/>
    </w:lvl>
    <w:lvl w:ilvl="5" w:tplc="A0A44DE0">
      <w:numFmt w:val="decimal"/>
      <w:lvlText w:val=""/>
      <w:lvlJc w:val="left"/>
    </w:lvl>
    <w:lvl w:ilvl="6" w:tplc="F1A04C78">
      <w:numFmt w:val="decimal"/>
      <w:lvlText w:val=""/>
      <w:lvlJc w:val="left"/>
    </w:lvl>
    <w:lvl w:ilvl="7" w:tplc="1CA2DFAA">
      <w:numFmt w:val="decimal"/>
      <w:lvlText w:val=""/>
      <w:lvlJc w:val="left"/>
    </w:lvl>
    <w:lvl w:ilvl="8" w:tplc="2036F7E4">
      <w:numFmt w:val="decimal"/>
      <w:lvlText w:val=""/>
      <w:lvlJc w:val="left"/>
    </w:lvl>
  </w:abstractNum>
  <w:abstractNum w:abstractNumId="17">
    <w:nsid w:val="00000FC9"/>
    <w:multiLevelType w:val="hybridMultilevel"/>
    <w:tmpl w:val="EDAEEECA"/>
    <w:lvl w:ilvl="0" w:tplc="4F249BA4">
      <w:start w:val="3"/>
      <w:numFmt w:val="decimal"/>
      <w:lvlText w:val="%1)"/>
      <w:lvlJc w:val="left"/>
    </w:lvl>
    <w:lvl w:ilvl="1" w:tplc="700884BA">
      <w:numFmt w:val="decimal"/>
      <w:lvlText w:val=""/>
      <w:lvlJc w:val="left"/>
    </w:lvl>
    <w:lvl w:ilvl="2" w:tplc="79C02F9E">
      <w:numFmt w:val="decimal"/>
      <w:lvlText w:val=""/>
      <w:lvlJc w:val="left"/>
    </w:lvl>
    <w:lvl w:ilvl="3" w:tplc="18CCB584">
      <w:numFmt w:val="decimal"/>
      <w:lvlText w:val=""/>
      <w:lvlJc w:val="left"/>
    </w:lvl>
    <w:lvl w:ilvl="4" w:tplc="2BEEC840">
      <w:numFmt w:val="decimal"/>
      <w:lvlText w:val=""/>
      <w:lvlJc w:val="left"/>
    </w:lvl>
    <w:lvl w:ilvl="5" w:tplc="DF5C7ACA">
      <w:numFmt w:val="decimal"/>
      <w:lvlText w:val=""/>
      <w:lvlJc w:val="left"/>
    </w:lvl>
    <w:lvl w:ilvl="6" w:tplc="F3FCB5A4">
      <w:numFmt w:val="decimal"/>
      <w:lvlText w:val=""/>
      <w:lvlJc w:val="left"/>
    </w:lvl>
    <w:lvl w:ilvl="7" w:tplc="FFC0F144">
      <w:numFmt w:val="decimal"/>
      <w:lvlText w:val=""/>
      <w:lvlJc w:val="left"/>
    </w:lvl>
    <w:lvl w:ilvl="8" w:tplc="77AEBDA2">
      <w:numFmt w:val="decimal"/>
      <w:lvlText w:val=""/>
      <w:lvlJc w:val="left"/>
    </w:lvl>
  </w:abstractNum>
  <w:abstractNum w:abstractNumId="18">
    <w:nsid w:val="00001049"/>
    <w:multiLevelType w:val="hybridMultilevel"/>
    <w:tmpl w:val="725EDBC2"/>
    <w:lvl w:ilvl="0" w:tplc="4D52CC2C">
      <w:start w:val="2"/>
      <w:numFmt w:val="decimal"/>
      <w:lvlText w:val="%1)"/>
      <w:lvlJc w:val="left"/>
    </w:lvl>
    <w:lvl w:ilvl="1" w:tplc="37E4A8D4">
      <w:numFmt w:val="decimal"/>
      <w:lvlText w:val=""/>
      <w:lvlJc w:val="left"/>
    </w:lvl>
    <w:lvl w:ilvl="2" w:tplc="7B9A4070">
      <w:numFmt w:val="decimal"/>
      <w:lvlText w:val=""/>
      <w:lvlJc w:val="left"/>
    </w:lvl>
    <w:lvl w:ilvl="3" w:tplc="5844903E">
      <w:numFmt w:val="decimal"/>
      <w:lvlText w:val=""/>
      <w:lvlJc w:val="left"/>
    </w:lvl>
    <w:lvl w:ilvl="4" w:tplc="3C68C522">
      <w:numFmt w:val="decimal"/>
      <w:lvlText w:val=""/>
      <w:lvlJc w:val="left"/>
    </w:lvl>
    <w:lvl w:ilvl="5" w:tplc="239EB676">
      <w:numFmt w:val="decimal"/>
      <w:lvlText w:val=""/>
      <w:lvlJc w:val="left"/>
    </w:lvl>
    <w:lvl w:ilvl="6" w:tplc="79DA046C">
      <w:numFmt w:val="decimal"/>
      <w:lvlText w:val=""/>
      <w:lvlJc w:val="left"/>
    </w:lvl>
    <w:lvl w:ilvl="7" w:tplc="114C0634">
      <w:numFmt w:val="decimal"/>
      <w:lvlText w:val=""/>
      <w:lvlJc w:val="left"/>
    </w:lvl>
    <w:lvl w:ilvl="8" w:tplc="4290F252">
      <w:numFmt w:val="decimal"/>
      <w:lvlText w:val=""/>
      <w:lvlJc w:val="left"/>
    </w:lvl>
  </w:abstractNum>
  <w:abstractNum w:abstractNumId="19">
    <w:nsid w:val="000011F4"/>
    <w:multiLevelType w:val="hybridMultilevel"/>
    <w:tmpl w:val="8256ACD0"/>
    <w:lvl w:ilvl="0" w:tplc="48402E42">
      <w:start w:val="5"/>
      <w:numFmt w:val="decimal"/>
      <w:lvlText w:val="%1."/>
      <w:lvlJc w:val="left"/>
    </w:lvl>
    <w:lvl w:ilvl="1" w:tplc="E94806C2">
      <w:numFmt w:val="decimal"/>
      <w:lvlText w:val=""/>
      <w:lvlJc w:val="left"/>
    </w:lvl>
    <w:lvl w:ilvl="2" w:tplc="B8726394">
      <w:numFmt w:val="decimal"/>
      <w:lvlText w:val=""/>
      <w:lvlJc w:val="left"/>
    </w:lvl>
    <w:lvl w:ilvl="3" w:tplc="BEFE8B94">
      <w:numFmt w:val="decimal"/>
      <w:lvlText w:val=""/>
      <w:lvlJc w:val="left"/>
    </w:lvl>
    <w:lvl w:ilvl="4" w:tplc="0FC0A2B6">
      <w:numFmt w:val="decimal"/>
      <w:lvlText w:val=""/>
      <w:lvlJc w:val="left"/>
    </w:lvl>
    <w:lvl w:ilvl="5" w:tplc="AAD88A86">
      <w:numFmt w:val="decimal"/>
      <w:lvlText w:val=""/>
      <w:lvlJc w:val="left"/>
    </w:lvl>
    <w:lvl w:ilvl="6" w:tplc="A3768684">
      <w:numFmt w:val="decimal"/>
      <w:lvlText w:val=""/>
      <w:lvlJc w:val="left"/>
    </w:lvl>
    <w:lvl w:ilvl="7" w:tplc="F6D4C6F0">
      <w:numFmt w:val="decimal"/>
      <w:lvlText w:val=""/>
      <w:lvlJc w:val="left"/>
    </w:lvl>
    <w:lvl w:ilvl="8" w:tplc="86029254">
      <w:numFmt w:val="decimal"/>
      <w:lvlText w:val=""/>
      <w:lvlJc w:val="left"/>
    </w:lvl>
  </w:abstractNum>
  <w:abstractNum w:abstractNumId="20">
    <w:nsid w:val="0000127E"/>
    <w:multiLevelType w:val="hybridMultilevel"/>
    <w:tmpl w:val="336E621A"/>
    <w:lvl w:ilvl="0" w:tplc="04CC49C4">
      <w:start w:val="2"/>
      <w:numFmt w:val="decimal"/>
      <w:lvlText w:val="%1."/>
      <w:lvlJc w:val="left"/>
    </w:lvl>
    <w:lvl w:ilvl="1" w:tplc="3BC8EB12">
      <w:numFmt w:val="decimal"/>
      <w:lvlText w:val=""/>
      <w:lvlJc w:val="left"/>
    </w:lvl>
    <w:lvl w:ilvl="2" w:tplc="B6C4EFC8">
      <w:numFmt w:val="decimal"/>
      <w:lvlText w:val=""/>
      <w:lvlJc w:val="left"/>
    </w:lvl>
    <w:lvl w:ilvl="3" w:tplc="4A46D30A">
      <w:numFmt w:val="decimal"/>
      <w:lvlText w:val=""/>
      <w:lvlJc w:val="left"/>
    </w:lvl>
    <w:lvl w:ilvl="4" w:tplc="A2FAC21C">
      <w:numFmt w:val="decimal"/>
      <w:lvlText w:val=""/>
      <w:lvlJc w:val="left"/>
    </w:lvl>
    <w:lvl w:ilvl="5" w:tplc="2DA47174">
      <w:numFmt w:val="decimal"/>
      <w:lvlText w:val=""/>
      <w:lvlJc w:val="left"/>
    </w:lvl>
    <w:lvl w:ilvl="6" w:tplc="F4F04CBE">
      <w:numFmt w:val="decimal"/>
      <w:lvlText w:val=""/>
      <w:lvlJc w:val="left"/>
    </w:lvl>
    <w:lvl w:ilvl="7" w:tplc="77CEAA76">
      <w:numFmt w:val="decimal"/>
      <w:lvlText w:val=""/>
      <w:lvlJc w:val="left"/>
    </w:lvl>
    <w:lvl w:ilvl="8" w:tplc="E8E0A10A">
      <w:numFmt w:val="decimal"/>
      <w:lvlText w:val=""/>
      <w:lvlJc w:val="left"/>
    </w:lvl>
  </w:abstractNum>
  <w:abstractNum w:abstractNumId="21">
    <w:nsid w:val="00001316"/>
    <w:multiLevelType w:val="hybridMultilevel"/>
    <w:tmpl w:val="F294B2C0"/>
    <w:lvl w:ilvl="0" w:tplc="234C9E78">
      <w:numFmt w:val="decimal"/>
      <w:lvlText w:val="%1."/>
      <w:lvlJc w:val="left"/>
    </w:lvl>
    <w:lvl w:ilvl="1" w:tplc="E8C4305E">
      <w:start w:val="1"/>
      <w:numFmt w:val="bullet"/>
      <w:lvlText w:val="и"/>
      <w:lvlJc w:val="left"/>
    </w:lvl>
    <w:lvl w:ilvl="2" w:tplc="D66692E0">
      <w:numFmt w:val="decimal"/>
      <w:lvlText w:val=""/>
      <w:lvlJc w:val="left"/>
    </w:lvl>
    <w:lvl w:ilvl="3" w:tplc="0D2EE8E2">
      <w:numFmt w:val="decimal"/>
      <w:lvlText w:val=""/>
      <w:lvlJc w:val="left"/>
    </w:lvl>
    <w:lvl w:ilvl="4" w:tplc="D59C4448">
      <w:numFmt w:val="decimal"/>
      <w:lvlText w:val=""/>
      <w:lvlJc w:val="left"/>
    </w:lvl>
    <w:lvl w:ilvl="5" w:tplc="0E622E9C">
      <w:numFmt w:val="decimal"/>
      <w:lvlText w:val=""/>
      <w:lvlJc w:val="left"/>
    </w:lvl>
    <w:lvl w:ilvl="6" w:tplc="7D8A8B04">
      <w:numFmt w:val="decimal"/>
      <w:lvlText w:val=""/>
      <w:lvlJc w:val="left"/>
    </w:lvl>
    <w:lvl w:ilvl="7" w:tplc="7988E0E4">
      <w:numFmt w:val="decimal"/>
      <w:lvlText w:val=""/>
      <w:lvlJc w:val="left"/>
    </w:lvl>
    <w:lvl w:ilvl="8" w:tplc="48484C22">
      <w:numFmt w:val="decimal"/>
      <w:lvlText w:val=""/>
      <w:lvlJc w:val="left"/>
    </w:lvl>
  </w:abstractNum>
  <w:abstractNum w:abstractNumId="22">
    <w:nsid w:val="0000138A"/>
    <w:multiLevelType w:val="hybridMultilevel"/>
    <w:tmpl w:val="C1B60590"/>
    <w:lvl w:ilvl="0" w:tplc="B1802F40">
      <w:start w:val="2"/>
      <w:numFmt w:val="decimal"/>
      <w:lvlText w:val="%1."/>
      <w:lvlJc w:val="left"/>
    </w:lvl>
    <w:lvl w:ilvl="1" w:tplc="386283E0">
      <w:numFmt w:val="decimal"/>
      <w:lvlText w:val=""/>
      <w:lvlJc w:val="left"/>
    </w:lvl>
    <w:lvl w:ilvl="2" w:tplc="8FE2494A">
      <w:numFmt w:val="decimal"/>
      <w:lvlText w:val=""/>
      <w:lvlJc w:val="left"/>
    </w:lvl>
    <w:lvl w:ilvl="3" w:tplc="0FE08932">
      <w:numFmt w:val="decimal"/>
      <w:lvlText w:val=""/>
      <w:lvlJc w:val="left"/>
    </w:lvl>
    <w:lvl w:ilvl="4" w:tplc="D01C5A80">
      <w:numFmt w:val="decimal"/>
      <w:lvlText w:val=""/>
      <w:lvlJc w:val="left"/>
    </w:lvl>
    <w:lvl w:ilvl="5" w:tplc="45B82F64">
      <w:numFmt w:val="decimal"/>
      <w:lvlText w:val=""/>
      <w:lvlJc w:val="left"/>
    </w:lvl>
    <w:lvl w:ilvl="6" w:tplc="5F5A87CC">
      <w:numFmt w:val="decimal"/>
      <w:lvlText w:val=""/>
      <w:lvlJc w:val="left"/>
    </w:lvl>
    <w:lvl w:ilvl="7" w:tplc="0FE049EC">
      <w:numFmt w:val="decimal"/>
      <w:lvlText w:val=""/>
      <w:lvlJc w:val="left"/>
    </w:lvl>
    <w:lvl w:ilvl="8" w:tplc="4202D494">
      <w:numFmt w:val="decimal"/>
      <w:lvlText w:val=""/>
      <w:lvlJc w:val="left"/>
    </w:lvl>
  </w:abstractNum>
  <w:abstractNum w:abstractNumId="23">
    <w:nsid w:val="000013D3"/>
    <w:multiLevelType w:val="hybridMultilevel"/>
    <w:tmpl w:val="CA40951A"/>
    <w:lvl w:ilvl="0" w:tplc="6E8C6080">
      <w:numFmt w:val="decimal"/>
      <w:lvlText w:val="%1."/>
      <w:lvlJc w:val="left"/>
    </w:lvl>
    <w:lvl w:ilvl="1" w:tplc="7A2EAC42">
      <w:start w:val="1"/>
      <w:numFmt w:val="bullet"/>
      <w:lvlText w:val="и"/>
      <w:lvlJc w:val="left"/>
    </w:lvl>
    <w:lvl w:ilvl="2" w:tplc="D430E11C">
      <w:numFmt w:val="decimal"/>
      <w:lvlText w:val=""/>
      <w:lvlJc w:val="left"/>
    </w:lvl>
    <w:lvl w:ilvl="3" w:tplc="9C9473A2">
      <w:numFmt w:val="decimal"/>
      <w:lvlText w:val=""/>
      <w:lvlJc w:val="left"/>
    </w:lvl>
    <w:lvl w:ilvl="4" w:tplc="7938D8A8">
      <w:numFmt w:val="decimal"/>
      <w:lvlText w:val=""/>
      <w:lvlJc w:val="left"/>
    </w:lvl>
    <w:lvl w:ilvl="5" w:tplc="3B660C7A">
      <w:numFmt w:val="decimal"/>
      <w:lvlText w:val=""/>
      <w:lvlJc w:val="left"/>
    </w:lvl>
    <w:lvl w:ilvl="6" w:tplc="E16EFE4E">
      <w:numFmt w:val="decimal"/>
      <w:lvlText w:val=""/>
      <w:lvlJc w:val="left"/>
    </w:lvl>
    <w:lvl w:ilvl="7" w:tplc="B658DB44">
      <w:numFmt w:val="decimal"/>
      <w:lvlText w:val=""/>
      <w:lvlJc w:val="left"/>
    </w:lvl>
    <w:lvl w:ilvl="8" w:tplc="730619EC">
      <w:numFmt w:val="decimal"/>
      <w:lvlText w:val=""/>
      <w:lvlJc w:val="left"/>
    </w:lvl>
  </w:abstractNum>
  <w:abstractNum w:abstractNumId="24">
    <w:nsid w:val="00001481"/>
    <w:multiLevelType w:val="hybridMultilevel"/>
    <w:tmpl w:val="747EA262"/>
    <w:lvl w:ilvl="0" w:tplc="F3AC92EC">
      <w:start w:val="2"/>
      <w:numFmt w:val="decimal"/>
      <w:lvlText w:val="%1."/>
      <w:lvlJc w:val="left"/>
    </w:lvl>
    <w:lvl w:ilvl="1" w:tplc="EB1AEEFA">
      <w:numFmt w:val="decimal"/>
      <w:lvlText w:val=""/>
      <w:lvlJc w:val="left"/>
    </w:lvl>
    <w:lvl w:ilvl="2" w:tplc="B4ACCFEE">
      <w:numFmt w:val="decimal"/>
      <w:lvlText w:val=""/>
      <w:lvlJc w:val="left"/>
    </w:lvl>
    <w:lvl w:ilvl="3" w:tplc="82021C30">
      <w:numFmt w:val="decimal"/>
      <w:lvlText w:val=""/>
      <w:lvlJc w:val="left"/>
    </w:lvl>
    <w:lvl w:ilvl="4" w:tplc="C8FE6DD6">
      <w:numFmt w:val="decimal"/>
      <w:lvlText w:val=""/>
      <w:lvlJc w:val="left"/>
    </w:lvl>
    <w:lvl w:ilvl="5" w:tplc="22DCD5D2">
      <w:numFmt w:val="decimal"/>
      <w:lvlText w:val=""/>
      <w:lvlJc w:val="left"/>
    </w:lvl>
    <w:lvl w:ilvl="6" w:tplc="753623F2">
      <w:numFmt w:val="decimal"/>
      <w:lvlText w:val=""/>
      <w:lvlJc w:val="left"/>
    </w:lvl>
    <w:lvl w:ilvl="7" w:tplc="64B2624A">
      <w:numFmt w:val="decimal"/>
      <w:lvlText w:val=""/>
      <w:lvlJc w:val="left"/>
    </w:lvl>
    <w:lvl w:ilvl="8" w:tplc="245650D8">
      <w:numFmt w:val="decimal"/>
      <w:lvlText w:val=""/>
      <w:lvlJc w:val="left"/>
    </w:lvl>
  </w:abstractNum>
  <w:abstractNum w:abstractNumId="25">
    <w:nsid w:val="00001643"/>
    <w:multiLevelType w:val="hybridMultilevel"/>
    <w:tmpl w:val="1CCE7AD0"/>
    <w:lvl w:ilvl="0" w:tplc="F558EA66">
      <w:start w:val="1"/>
      <w:numFmt w:val="decimal"/>
      <w:lvlText w:val="%1."/>
      <w:lvlJc w:val="left"/>
    </w:lvl>
    <w:lvl w:ilvl="1" w:tplc="FB324DA2">
      <w:numFmt w:val="decimal"/>
      <w:lvlText w:val=""/>
      <w:lvlJc w:val="left"/>
    </w:lvl>
    <w:lvl w:ilvl="2" w:tplc="98487E6C">
      <w:numFmt w:val="decimal"/>
      <w:lvlText w:val=""/>
      <w:lvlJc w:val="left"/>
    </w:lvl>
    <w:lvl w:ilvl="3" w:tplc="78E45EE6">
      <w:numFmt w:val="decimal"/>
      <w:lvlText w:val=""/>
      <w:lvlJc w:val="left"/>
    </w:lvl>
    <w:lvl w:ilvl="4" w:tplc="2914372A">
      <w:numFmt w:val="decimal"/>
      <w:lvlText w:val=""/>
      <w:lvlJc w:val="left"/>
    </w:lvl>
    <w:lvl w:ilvl="5" w:tplc="9D8451B6">
      <w:numFmt w:val="decimal"/>
      <w:lvlText w:val=""/>
      <w:lvlJc w:val="left"/>
    </w:lvl>
    <w:lvl w:ilvl="6" w:tplc="3A7AE0DC">
      <w:numFmt w:val="decimal"/>
      <w:lvlText w:val=""/>
      <w:lvlJc w:val="left"/>
    </w:lvl>
    <w:lvl w:ilvl="7" w:tplc="1270A858">
      <w:numFmt w:val="decimal"/>
      <w:lvlText w:val=""/>
      <w:lvlJc w:val="left"/>
    </w:lvl>
    <w:lvl w:ilvl="8" w:tplc="A844CF5A">
      <w:numFmt w:val="decimal"/>
      <w:lvlText w:val=""/>
      <w:lvlJc w:val="left"/>
    </w:lvl>
  </w:abstractNum>
  <w:abstractNum w:abstractNumId="26">
    <w:nsid w:val="000016D4"/>
    <w:multiLevelType w:val="hybridMultilevel"/>
    <w:tmpl w:val="90BE32CC"/>
    <w:lvl w:ilvl="0" w:tplc="092E8542">
      <w:start w:val="3"/>
      <w:numFmt w:val="decimal"/>
      <w:lvlText w:val="3.%1."/>
      <w:lvlJc w:val="left"/>
    </w:lvl>
    <w:lvl w:ilvl="1" w:tplc="98AA22AE">
      <w:numFmt w:val="decimal"/>
      <w:lvlText w:val=""/>
      <w:lvlJc w:val="left"/>
    </w:lvl>
    <w:lvl w:ilvl="2" w:tplc="F83A6394">
      <w:numFmt w:val="decimal"/>
      <w:lvlText w:val=""/>
      <w:lvlJc w:val="left"/>
    </w:lvl>
    <w:lvl w:ilvl="3" w:tplc="BB9A9E4C">
      <w:numFmt w:val="decimal"/>
      <w:lvlText w:val=""/>
      <w:lvlJc w:val="left"/>
    </w:lvl>
    <w:lvl w:ilvl="4" w:tplc="7778C47E">
      <w:numFmt w:val="decimal"/>
      <w:lvlText w:val=""/>
      <w:lvlJc w:val="left"/>
    </w:lvl>
    <w:lvl w:ilvl="5" w:tplc="A0B0F6D2">
      <w:numFmt w:val="decimal"/>
      <w:lvlText w:val=""/>
      <w:lvlJc w:val="left"/>
    </w:lvl>
    <w:lvl w:ilvl="6" w:tplc="92AA1AD6">
      <w:numFmt w:val="decimal"/>
      <w:lvlText w:val=""/>
      <w:lvlJc w:val="left"/>
    </w:lvl>
    <w:lvl w:ilvl="7" w:tplc="E034BE96">
      <w:numFmt w:val="decimal"/>
      <w:lvlText w:val=""/>
      <w:lvlJc w:val="left"/>
    </w:lvl>
    <w:lvl w:ilvl="8" w:tplc="EFC4FA4C">
      <w:numFmt w:val="decimal"/>
      <w:lvlText w:val=""/>
      <w:lvlJc w:val="left"/>
    </w:lvl>
  </w:abstractNum>
  <w:abstractNum w:abstractNumId="27">
    <w:nsid w:val="00001796"/>
    <w:multiLevelType w:val="hybridMultilevel"/>
    <w:tmpl w:val="68C49356"/>
    <w:lvl w:ilvl="0" w:tplc="CADCFF7A">
      <w:start w:val="3"/>
      <w:numFmt w:val="decimal"/>
      <w:lvlText w:val="%1."/>
      <w:lvlJc w:val="left"/>
    </w:lvl>
    <w:lvl w:ilvl="1" w:tplc="A2DC4D36">
      <w:numFmt w:val="decimal"/>
      <w:lvlText w:val=""/>
      <w:lvlJc w:val="left"/>
    </w:lvl>
    <w:lvl w:ilvl="2" w:tplc="77E4EFB6">
      <w:numFmt w:val="decimal"/>
      <w:lvlText w:val=""/>
      <w:lvlJc w:val="left"/>
    </w:lvl>
    <w:lvl w:ilvl="3" w:tplc="9738CF26">
      <w:numFmt w:val="decimal"/>
      <w:lvlText w:val=""/>
      <w:lvlJc w:val="left"/>
    </w:lvl>
    <w:lvl w:ilvl="4" w:tplc="76BC9A10">
      <w:numFmt w:val="decimal"/>
      <w:lvlText w:val=""/>
      <w:lvlJc w:val="left"/>
    </w:lvl>
    <w:lvl w:ilvl="5" w:tplc="F7260298">
      <w:numFmt w:val="decimal"/>
      <w:lvlText w:val=""/>
      <w:lvlJc w:val="left"/>
    </w:lvl>
    <w:lvl w:ilvl="6" w:tplc="C5002BF6">
      <w:numFmt w:val="decimal"/>
      <w:lvlText w:val=""/>
      <w:lvlJc w:val="left"/>
    </w:lvl>
    <w:lvl w:ilvl="7" w:tplc="E280D32E">
      <w:numFmt w:val="decimal"/>
      <w:lvlText w:val=""/>
      <w:lvlJc w:val="left"/>
    </w:lvl>
    <w:lvl w:ilvl="8" w:tplc="2E70F1B6">
      <w:numFmt w:val="decimal"/>
      <w:lvlText w:val=""/>
      <w:lvlJc w:val="left"/>
    </w:lvl>
  </w:abstractNum>
  <w:abstractNum w:abstractNumId="28">
    <w:nsid w:val="0000182F"/>
    <w:multiLevelType w:val="hybridMultilevel"/>
    <w:tmpl w:val="555CFA2E"/>
    <w:lvl w:ilvl="0" w:tplc="73EE0024">
      <w:numFmt w:val="decimal"/>
      <w:lvlText w:val="%1."/>
      <w:lvlJc w:val="left"/>
    </w:lvl>
    <w:lvl w:ilvl="1" w:tplc="E0B29FE8">
      <w:start w:val="1"/>
      <w:numFmt w:val="bullet"/>
      <w:lvlText w:val="и"/>
      <w:lvlJc w:val="left"/>
    </w:lvl>
    <w:lvl w:ilvl="2" w:tplc="F5DC9508">
      <w:numFmt w:val="decimal"/>
      <w:lvlText w:val=""/>
      <w:lvlJc w:val="left"/>
    </w:lvl>
    <w:lvl w:ilvl="3" w:tplc="DE3C285E">
      <w:numFmt w:val="decimal"/>
      <w:lvlText w:val=""/>
      <w:lvlJc w:val="left"/>
    </w:lvl>
    <w:lvl w:ilvl="4" w:tplc="F2540FFA">
      <w:numFmt w:val="decimal"/>
      <w:lvlText w:val=""/>
      <w:lvlJc w:val="left"/>
    </w:lvl>
    <w:lvl w:ilvl="5" w:tplc="47DE64DA">
      <w:numFmt w:val="decimal"/>
      <w:lvlText w:val=""/>
      <w:lvlJc w:val="left"/>
    </w:lvl>
    <w:lvl w:ilvl="6" w:tplc="53EAB036">
      <w:numFmt w:val="decimal"/>
      <w:lvlText w:val=""/>
      <w:lvlJc w:val="left"/>
    </w:lvl>
    <w:lvl w:ilvl="7" w:tplc="99CA4B94">
      <w:numFmt w:val="decimal"/>
      <w:lvlText w:val=""/>
      <w:lvlJc w:val="left"/>
    </w:lvl>
    <w:lvl w:ilvl="8" w:tplc="C3C024E6">
      <w:numFmt w:val="decimal"/>
      <w:lvlText w:val=""/>
      <w:lvlJc w:val="left"/>
    </w:lvl>
  </w:abstractNum>
  <w:abstractNum w:abstractNumId="29">
    <w:nsid w:val="00001850"/>
    <w:multiLevelType w:val="hybridMultilevel"/>
    <w:tmpl w:val="82928F38"/>
    <w:lvl w:ilvl="0" w:tplc="D3F018D2">
      <w:start w:val="3"/>
      <w:numFmt w:val="decimal"/>
      <w:lvlText w:val="%1."/>
      <w:lvlJc w:val="left"/>
    </w:lvl>
    <w:lvl w:ilvl="1" w:tplc="73145DE8">
      <w:numFmt w:val="decimal"/>
      <w:lvlText w:val=""/>
      <w:lvlJc w:val="left"/>
    </w:lvl>
    <w:lvl w:ilvl="2" w:tplc="089A3BF6">
      <w:numFmt w:val="decimal"/>
      <w:lvlText w:val=""/>
      <w:lvlJc w:val="left"/>
    </w:lvl>
    <w:lvl w:ilvl="3" w:tplc="9B1E3580">
      <w:numFmt w:val="decimal"/>
      <w:lvlText w:val=""/>
      <w:lvlJc w:val="left"/>
    </w:lvl>
    <w:lvl w:ilvl="4" w:tplc="F1168C66">
      <w:numFmt w:val="decimal"/>
      <w:lvlText w:val=""/>
      <w:lvlJc w:val="left"/>
    </w:lvl>
    <w:lvl w:ilvl="5" w:tplc="A620A13A">
      <w:numFmt w:val="decimal"/>
      <w:lvlText w:val=""/>
      <w:lvlJc w:val="left"/>
    </w:lvl>
    <w:lvl w:ilvl="6" w:tplc="E116A63E">
      <w:numFmt w:val="decimal"/>
      <w:lvlText w:val=""/>
      <w:lvlJc w:val="left"/>
    </w:lvl>
    <w:lvl w:ilvl="7" w:tplc="49A0D446">
      <w:numFmt w:val="decimal"/>
      <w:lvlText w:val=""/>
      <w:lvlJc w:val="left"/>
    </w:lvl>
    <w:lvl w:ilvl="8" w:tplc="F84898D0">
      <w:numFmt w:val="decimal"/>
      <w:lvlText w:val=""/>
      <w:lvlJc w:val="left"/>
    </w:lvl>
  </w:abstractNum>
  <w:abstractNum w:abstractNumId="30">
    <w:nsid w:val="000018D7"/>
    <w:multiLevelType w:val="hybridMultilevel"/>
    <w:tmpl w:val="14FEA870"/>
    <w:lvl w:ilvl="0" w:tplc="72E67B72">
      <w:start w:val="3"/>
      <w:numFmt w:val="decimal"/>
      <w:lvlText w:val="%1."/>
      <w:lvlJc w:val="left"/>
    </w:lvl>
    <w:lvl w:ilvl="1" w:tplc="67709204">
      <w:numFmt w:val="decimal"/>
      <w:lvlText w:val=""/>
      <w:lvlJc w:val="left"/>
    </w:lvl>
    <w:lvl w:ilvl="2" w:tplc="26BEC80A">
      <w:numFmt w:val="decimal"/>
      <w:lvlText w:val=""/>
      <w:lvlJc w:val="left"/>
    </w:lvl>
    <w:lvl w:ilvl="3" w:tplc="A80EC06C">
      <w:numFmt w:val="decimal"/>
      <w:lvlText w:val=""/>
      <w:lvlJc w:val="left"/>
    </w:lvl>
    <w:lvl w:ilvl="4" w:tplc="96A6C6CC">
      <w:numFmt w:val="decimal"/>
      <w:lvlText w:val=""/>
      <w:lvlJc w:val="left"/>
    </w:lvl>
    <w:lvl w:ilvl="5" w:tplc="04522882">
      <w:numFmt w:val="decimal"/>
      <w:lvlText w:val=""/>
      <w:lvlJc w:val="left"/>
    </w:lvl>
    <w:lvl w:ilvl="6" w:tplc="8A1AAE1C">
      <w:numFmt w:val="decimal"/>
      <w:lvlText w:val=""/>
      <w:lvlJc w:val="left"/>
    </w:lvl>
    <w:lvl w:ilvl="7" w:tplc="E9725C66">
      <w:numFmt w:val="decimal"/>
      <w:lvlText w:val=""/>
      <w:lvlJc w:val="left"/>
    </w:lvl>
    <w:lvl w:ilvl="8" w:tplc="0A888732">
      <w:numFmt w:val="decimal"/>
      <w:lvlText w:val=""/>
      <w:lvlJc w:val="left"/>
    </w:lvl>
  </w:abstractNum>
  <w:abstractNum w:abstractNumId="31">
    <w:nsid w:val="00001953"/>
    <w:multiLevelType w:val="hybridMultilevel"/>
    <w:tmpl w:val="893EAAE0"/>
    <w:lvl w:ilvl="0" w:tplc="F22AD392">
      <w:start w:val="1"/>
      <w:numFmt w:val="decimal"/>
      <w:lvlText w:val="%1."/>
      <w:lvlJc w:val="left"/>
    </w:lvl>
    <w:lvl w:ilvl="1" w:tplc="35880886">
      <w:numFmt w:val="decimal"/>
      <w:lvlText w:val=""/>
      <w:lvlJc w:val="left"/>
    </w:lvl>
    <w:lvl w:ilvl="2" w:tplc="3C2A651A">
      <w:numFmt w:val="decimal"/>
      <w:lvlText w:val=""/>
      <w:lvlJc w:val="left"/>
    </w:lvl>
    <w:lvl w:ilvl="3" w:tplc="256884EC">
      <w:numFmt w:val="decimal"/>
      <w:lvlText w:val=""/>
      <w:lvlJc w:val="left"/>
    </w:lvl>
    <w:lvl w:ilvl="4" w:tplc="E960A8AC">
      <w:numFmt w:val="decimal"/>
      <w:lvlText w:val=""/>
      <w:lvlJc w:val="left"/>
    </w:lvl>
    <w:lvl w:ilvl="5" w:tplc="374E1590">
      <w:numFmt w:val="decimal"/>
      <w:lvlText w:val=""/>
      <w:lvlJc w:val="left"/>
    </w:lvl>
    <w:lvl w:ilvl="6" w:tplc="80CA41C6">
      <w:numFmt w:val="decimal"/>
      <w:lvlText w:val=""/>
      <w:lvlJc w:val="left"/>
    </w:lvl>
    <w:lvl w:ilvl="7" w:tplc="A232FAF4">
      <w:numFmt w:val="decimal"/>
      <w:lvlText w:val=""/>
      <w:lvlJc w:val="left"/>
    </w:lvl>
    <w:lvl w:ilvl="8" w:tplc="2F54F6E4">
      <w:numFmt w:val="decimal"/>
      <w:lvlText w:val=""/>
      <w:lvlJc w:val="left"/>
    </w:lvl>
  </w:abstractNum>
  <w:abstractNum w:abstractNumId="32">
    <w:nsid w:val="000019D9"/>
    <w:multiLevelType w:val="hybridMultilevel"/>
    <w:tmpl w:val="63A8C33A"/>
    <w:lvl w:ilvl="0" w:tplc="2E167BB2">
      <w:start w:val="1"/>
      <w:numFmt w:val="bullet"/>
      <w:lvlText w:val="и"/>
      <w:lvlJc w:val="left"/>
    </w:lvl>
    <w:lvl w:ilvl="1" w:tplc="EE861638">
      <w:start w:val="6"/>
      <w:numFmt w:val="decimal"/>
      <w:lvlText w:val="%2."/>
      <w:lvlJc w:val="left"/>
    </w:lvl>
    <w:lvl w:ilvl="2" w:tplc="CE0655D6">
      <w:numFmt w:val="decimal"/>
      <w:lvlText w:val=""/>
      <w:lvlJc w:val="left"/>
    </w:lvl>
    <w:lvl w:ilvl="3" w:tplc="755CB304">
      <w:numFmt w:val="decimal"/>
      <w:lvlText w:val=""/>
      <w:lvlJc w:val="left"/>
    </w:lvl>
    <w:lvl w:ilvl="4" w:tplc="3C7E3742">
      <w:numFmt w:val="decimal"/>
      <w:lvlText w:val=""/>
      <w:lvlJc w:val="left"/>
    </w:lvl>
    <w:lvl w:ilvl="5" w:tplc="5DF879C0">
      <w:numFmt w:val="decimal"/>
      <w:lvlText w:val=""/>
      <w:lvlJc w:val="left"/>
    </w:lvl>
    <w:lvl w:ilvl="6" w:tplc="3EACA8E6">
      <w:numFmt w:val="decimal"/>
      <w:lvlText w:val=""/>
      <w:lvlJc w:val="left"/>
    </w:lvl>
    <w:lvl w:ilvl="7" w:tplc="314A4DD0">
      <w:numFmt w:val="decimal"/>
      <w:lvlText w:val=""/>
      <w:lvlJc w:val="left"/>
    </w:lvl>
    <w:lvl w:ilvl="8" w:tplc="99A6EA28">
      <w:numFmt w:val="decimal"/>
      <w:lvlText w:val=""/>
      <w:lvlJc w:val="left"/>
    </w:lvl>
  </w:abstractNum>
  <w:abstractNum w:abstractNumId="33">
    <w:nsid w:val="000019DA"/>
    <w:multiLevelType w:val="hybridMultilevel"/>
    <w:tmpl w:val="705A8FC8"/>
    <w:lvl w:ilvl="0" w:tplc="761807B2">
      <w:start w:val="1"/>
      <w:numFmt w:val="bullet"/>
      <w:lvlText w:val="В"/>
      <w:lvlJc w:val="left"/>
    </w:lvl>
    <w:lvl w:ilvl="1" w:tplc="ACFCBBB2">
      <w:start w:val="1"/>
      <w:numFmt w:val="bullet"/>
      <w:lvlText w:val="А"/>
      <w:lvlJc w:val="left"/>
    </w:lvl>
    <w:lvl w:ilvl="2" w:tplc="3DC663F4">
      <w:numFmt w:val="decimal"/>
      <w:lvlText w:val=""/>
      <w:lvlJc w:val="left"/>
    </w:lvl>
    <w:lvl w:ilvl="3" w:tplc="EBF0EFA0">
      <w:numFmt w:val="decimal"/>
      <w:lvlText w:val=""/>
      <w:lvlJc w:val="left"/>
    </w:lvl>
    <w:lvl w:ilvl="4" w:tplc="5EBCEA24">
      <w:numFmt w:val="decimal"/>
      <w:lvlText w:val=""/>
      <w:lvlJc w:val="left"/>
    </w:lvl>
    <w:lvl w:ilvl="5" w:tplc="F01E5D6A">
      <w:numFmt w:val="decimal"/>
      <w:lvlText w:val=""/>
      <w:lvlJc w:val="left"/>
    </w:lvl>
    <w:lvl w:ilvl="6" w:tplc="36FA6BAC">
      <w:numFmt w:val="decimal"/>
      <w:lvlText w:val=""/>
      <w:lvlJc w:val="left"/>
    </w:lvl>
    <w:lvl w:ilvl="7" w:tplc="229285BE">
      <w:numFmt w:val="decimal"/>
      <w:lvlText w:val=""/>
      <w:lvlJc w:val="left"/>
    </w:lvl>
    <w:lvl w:ilvl="8" w:tplc="73A6257A">
      <w:numFmt w:val="decimal"/>
      <w:lvlText w:val=""/>
      <w:lvlJc w:val="left"/>
    </w:lvl>
  </w:abstractNum>
  <w:abstractNum w:abstractNumId="34">
    <w:nsid w:val="00001AF4"/>
    <w:multiLevelType w:val="hybridMultilevel"/>
    <w:tmpl w:val="042ECE28"/>
    <w:lvl w:ilvl="0" w:tplc="7EB082F0">
      <w:start w:val="1"/>
      <w:numFmt w:val="bullet"/>
      <w:lvlText w:val="-"/>
      <w:lvlJc w:val="left"/>
    </w:lvl>
    <w:lvl w:ilvl="1" w:tplc="C0D410E0">
      <w:numFmt w:val="decimal"/>
      <w:lvlText w:val=""/>
      <w:lvlJc w:val="left"/>
    </w:lvl>
    <w:lvl w:ilvl="2" w:tplc="DE88C4D0">
      <w:numFmt w:val="decimal"/>
      <w:lvlText w:val=""/>
      <w:lvlJc w:val="left"/>
    </w:lvl>
    <w:lvl w:ilvl="3" w:tplc="F6D4D8CC">
      <w:numFmt w:val="decimal"/>
      <w:lvlText w:val=""/>
      <w:lvlJc w:val="left"/>
    </w:lvl>
    <w:lvl w:ilvl="4" w:tplc="C948757C">
      <w:numFmt w:val="decimal"/>
      <w:lvlText w:val=""/>
      <w:lvlJc w:val="left"/>
    </w:lvl>
    <w:lvl w:ilvl="5" w:tplc="728E4D6C">
      <w:numFmt w:val="decimal"/>
      <w:lvlText w:val=""/>
      <w:lvlJc w:val="left"/>
    </w:lvl>
    <w:lvl w:ilvl="6" w:tplc="81564FAC">
      <w:numFmt w:val="decimal"/>
      <w:lvlText w:val=""/>
      <w:lvlJc w:val="left"/>
    </w:lvl>
    <w:lvl w:ilvl="7" w:tplc="FDC656EA">
      <w:numFmt w:val="decimal"/>
      <w:lvlText w:val=""/>
      <w:lvlJc w:val="left"/>
    </w:lvl>
    <w:lvl w:ilvl="8" w:tplc="EB220386">
      <w:numFmt w:val="decimal"/>
      <w:lvlText w:val=""/>
      <w:lvlJc w:val="left"/>
    </w:lvl>
  </w:abstractNum>
  <w:abstractNum w:abstractNumId="35">
    <w:nsid w:val="00001D18"/>
    <w:multiLevelType w:val="hybridMultilevel"/>
    <w:tmpl w:val="46C08B66"/>
    <w:lvl w:ilvl="0" w:tplc="3CB09E0C">
      <w:start w:val="2"/>
      <w:numFmt w:val="decimal"/>
      <w:lvlText w:val="%1."/>
      <w:lvlJc w:val="left"/>
    </w:lvl>
    <w:lvl w:ilvl="1" w:tplc="B6D0DE08">
      <w:numFmt w:val="decimal"/>
      <w:lvlText w:val=""/>
      <w:lvlJc w:val="left"/>
    </w:lvl>
    <w:lvl w:ilvl="2" w:tplc="9D881BF6">
      <w:numFmt w:val="decimal"/>
      <w:lvlText w:val=""/>
      <w:lvlJc w:val="left"/>
    </w:lvl>
    <w:lvl w:ilvl="3" w:tplc="12B4D452">
      <w:numFmt w:val="decimal"/>
      <w:lvlText w:val=""/>
      <w:lvlJc w:val="left"/>
    </w:lvl>
    <w:lvl w:ilvl="4" w:tplc="EAA07DB2">
      <w:numFmt w:val="decimal"/>
      <w:lvlText w:val=""/>
      <w:lvlJc w:val="left"/>
    </w:lvl>
    <w:lvl w:ilvl="5" w:tplc="BB206348">
      <w:numFmt w:val="decimal"/>
      <w:lvlText w:val=""/>
      <w:lvlJc w:val="left"/>
    </w:lvl>
    <w:lvl w:ilvl="6" w:tplc="2CDA17D2">
      <w:numFmt w:val="decimal"/>
      <w:lvlText w:val=""/>
      <w:lvlJc w:val="left"/>
    </w:lvl>
    <w:lvl w:ilvl="7" w:tplc="408209A6">
      <w:numFmt w:val="decimal"/>
      <w:lvlText w:val=""/>
      <w:lvlJc w:val="left"/>
    </w:lvl>
    <w:lvl w:ilvl="8" w:tplc="8EB63D34">
      <w:numFmt w:val="decimal"/>
      <w:lvlText w:val=""/>
      <w:lvlJc w:val="left"/>
    </w:lvl>
  </w:abstractNum>
  <w:abstractNum w:abstractNumId="36">
    <w:nsid w:val="00001DC0"/>
    <w:multiLevelType w:val="hybridMultilevel"/>
    <w:tmpl w:val="128A7FAA"/>
    <w:lvl w:ilvl="0" w:tplc="0FF20D18">
      <w:start w:val="1"/>
      <w:numFmt w:val="bullet"/>
      <w:lvlText w:val="В"/>
      <w:lvlJc w:val="left"/>
    </w:lvl>
    <w:lvl w:ilvl="1" w:tplc="A16E66AC">
      <w:numFmt w:val="decimal"/>
      <w:lvlText w:val=""/>
      <w:lvlJc w:val="left"/>
    </w:lvl>
    <w:lvl w:ilvl="2" w:tplc="6E401898">
      <w:numFmt w:val="decimal"/>
      <w:lvlText w:val=""/>
      <w:lvlJc w:val="left"/>
    </w:lvl>
    <w:lvl w:ilvl="3" w:tplc="E8F22144">
      <w:numFmt w:val="decimal"/>
      <w:lvlText w:val=""/>
      <w:lvlJc w:val="left"/>
    </w:lvl>
    <w:lvl w:ilvl="4" w:tplc="7E20F2BE">
      <w:numFmt w:val="decimal"/>
      <w:lvlText w:val=""/>
      <w:lvlJc w:val="left"/>
    </w:lvl>
    <w:lvl w:ilvl="5" w:tplc="20ACDE6E">
      <w:numFmt w:val="decimal"/>
      <w:lvlText w:val=""/>
      <w:lvlJc w:val="left"/>
    </w:lvl>
    <w:lvl w:ilvl="6" w:tplc="E6FE1DF2">
      <w:numFmt w:val="decimal"/>
      <w:lvlText w:val=""/>
      <w:lvlJc w:val="left"/>
    </w:lvl>
    <w:lvl w:ilvl="7" w:tplc="3C70FA9C">
      <w:numFmt w:val="decimal"/>
      <w:lvlText w:val=""/>
      <w:lvlJc w:val="left"/>
    </w:lvl>
    <w:lvl w:ilvl="8" w:tplc="0004F74E">
      <w:numFmt w:val="decimal"/>
      <w:lvlText w:val=""/>
      <w:lvlJc w:val="left"/>
    </w:lvl>
  </w:abstractNum>
  <w:abstractNum w:abstractNumId="37">
    <w:nsid w:val="00001F16"/>
    <w:multiLevelType w:val="hybridMultilevel"/>
    <w:tmpl w:val="05E45AC4"/>
    <w:lvl w:ilvl="0" w:tplc="8DF698DC">
      <w:start w:val="1"/>
      <w:numFmt w:val="bullet"/>
      <w:lvlText w:val="В"/>
      <w:lvlJc w:val="left"/>
    </w:lvl>
    <w:lvl w:ilvl="1" w:tplc="D5D61756">
      <w:numFmt w:val="decimal"/>
      <w:lvlText w:val=""/>
      <w:lvlJc w:val="left"/>
    </w:lvl>
    <w:lvl w:ilvl="2" w:tplc="BBDC7380">
      <w:numFmt w:val="decimal"/>
      <w:lvlText w:val=""/>
      <w:lvlJc w:val="left"/>
    </w:lvl>
    <w:lvl w:ilvl="3" w:tplc="71228BE6">
      <w:numFmt w:val="decimal"/>
      <w:lvlText w:val=""/>
      <w:lvlJc w:val="left"/>
    </w:lvl>
    <w:lvl w:ilvl="4" w:tplc="72D48C6A">
      <w:numFmt w:val="decimal"/>
      <w:lvlText w:val=""/>
      <w:lvlJc w:val="left"/>
    </w:lvl>
    <w:lvl w:ilvl="5" w:tplc="5B52C25A">
      <w:numFmt w:val="decimal"/>
      <w:lvlText w:val=""/>
      <w:lvlJc w:val="left"/>
    </w:lvl>
    <w:lvl w:ilvl="6" w:tplc="7CF2B07C">
      <w:numFmt w:val="decimal"/>
      <w:lvlText w:val=""/>
      <w:lvlJc w:val="left"/>
    </w:lvl>
    <w:lvl w:ilvl="7" w:tplc="3B6048A0">
      <w:numFmt w:val="decimal"/>
      <w:lvlText w:val=""/>
      <w:lvlJc w:val="left"/>
    </w:lvl>
    <w:lvl w:ilvl="8" w:tplc="B03EDBC2">
      <w:numFmt w:val="decimal"/>
      <w:lvlText w:val=""/>
      <w:lvlJc w:val="left"/>
    </w:lvl>
  </w:abstractNum>
  <w:abstractNum w:abstractNumId="38">
    <w:nsid w:val="00002059"/>
    <w:multiLevelType w:val="hybridMultilevel"/>
    <w:tmpl w:val="8F04F770"/>
    <w:lvl w:ilvl="0" w:tplc="429CDF38">
      <w:start w:val="1"/>
      <w:numFmt w:val="bullet"/>
      <w:lvlText w:val="-"/>
      <w:lvlJc w:val="left"/>
    </w:lvl>
    <w:lvl w:ilvl="1" w:tplc="2CAE9F32">
      <w:numFmt w:val="decimal"/>
      <w:lvlText w:val=""/>
      <w:lvlJc w:val="left"/>
    </w:lvl>
    <w:lvl w:ilvl="2" w:tplc="DC64A596">
      <w:numFmt w:val="decimal"/>
      <w:lvlText w:val=""/>
      <w:lvlJc w:val="left"/>
    </w:lvl>
    <w:lvl w:ilvl="3" w:tplc="E7B6B90E">
      <w:numFmt w:val="decimal"/>
      <w:lvlText w:val=""/>
      <w:lvlJc w:val="left"/>
    </w:lvl>
    <w:lvl w:ilvl="4" w:tplc="E14E1D94">
      <w:numFmt w:val="decimal"/>
      <w:lvlText w:val=""/>
      <w:lvlJc w:val="left"/>
    </w:lvl>
    <w:lvl w:ilvl="5" w:tplc="24A418FA">
      <w:numFmt w:val="decimal"/>
      <w:lvlText w:val=""/>
      <w:lvlJc w:val="left"/>
    </w:lvl>
    <w:lvl w:ilvl="6" w:tplc="A9D6F096">
      <w:numFmt w:val="decimal"/>
      <w:lvlText w:val=""/>
      <w:lvlJc w:val="left"/>
    </w:lvl>
    <w:lvl w:ilvl="7" w:tplc="46F23ADE">
      <w:numFmt w:val="decimal"/>
      <w:lvlText w:val=""/>
      <w:lvlJc w:val="left"/>
    </w:lvl>
    <w:lvl w:ilvl="8" w:tplc="B1EE81A6">
      <w:numFmt w:val="decimal"/>
      <w:lvlText w:val=""/>
      <w:lvlJc w:val="left"/>
    </w:lvl>
  </w:abstractNum>
  <w:abstractNum w:abstractNumId="39">
    <w:nsid w:val="0000249E"/>
    <w:multiLevelType w:val="hybridMultilevel"/>
    <w:tmpl w:val="0CA80012"/>
    <w:lvl w:ilvl="0" w:tplc="34F404BC">
      <w:start w:val="3"/>
      <w:numFmt w:val="decimal"/>
      <w:lvlText w:val="%1."/>
      <w:lvlJc w:val="left"/>
    </w:lvl>
    <w:lvl w:ilvl="1" w:tplc="F83CCB9E">
      <w:numFmt w:val="decimal"/>
      <w:lvlText w:val=""/>
      <w:lvlJc w:val="left"/>
    </w:lvl>
    <w:lvl w:ilvl="2" w:tplc="193C869E">
      <w:numFmt w:val="decimal"/>
      <w:lvlText w:val=""/>
      <w:lvlJc w:val="left"/>
    </w:lvl>
    <w:lvl w:ilvl="3" w:tplc="CEAEA572">
      <w:numFmt w:val="decimal"/>
      <w:lvlText w:val=""/>
      <w:lvlJc w:val="left"/>
    </w:lvl>
    <w:lvl w:ilvl="4" w:tplc="A23EC11A">
      <w:numFmt w:val="decimal"/>
      <w:lvlText w:val=""/>
      <w:lvlJc w:val="left"/>
    </w:lvl>
    <w:lvl w:ilvl="5" w:tplc="7B7CA84A">
      <w:numFmt w:val="decimal"/>
      <w:lvlText w:val=""/>
      <w:lvlJc w:val="left"/>
    </w:lvl>
    <w:lvl w:ilvl="6" w:tplc="8E4A1A40">
      <w:numFmt w:val="decimal"/>
      <w:lvlText w:val=""/>
      <w:lvlJc w:val="left"/>
    </w:lvl>
    <w:lvl w:ilvl="7" w:tplc="616857F6">
      <w:numFmt w:val="decimal"/>
      <w:lvlText w:val=""/>
      <w:lvlJc w:val="left"/>
    </w:lvl>
    <w:lvl w:ilvl="8" w:tplc="0C160CAE">
      <w:numFmt w:val="decimal"/>
      <w:lvlText w:val=""/>
      <w:lvlJc w:val="left"/>
    </w:lvl>
  </w:abstractNum>
  <w:abstractNum w:abstractNumId="40">
    <w:nsid w:val="0000251F"/>
    <w:multiLevelType w:val="hybridMultilevel"/>
    <w:tmpl w:val="57140E0C"/>
    <w:lvl w:ilvl="0" w:tplc="3EA8FDE2">
      <w:start w:val="1"/>
      <w:numFmt w:val="bullet"/>
      <w:lvlText w:val="и"/>
      <w:lvlJc w:val="left"/>
    </w:lvl>
    <w:lvl w:ilvl="1" w:tplc="7A3EFD4E">
      <w:numFmt w:val="decimal"/>
      <w:lvlText w:val=""/>
      <w:lvlJc w:val="left"/>
    </w:lvl>
    <w:lvl w:ilvl="2" w:tplc="53A2F2B4">
      <w:numFmt w:val="decimal"/>
      <w:lvlText w:val=""/>
      <w:lvlJc w:val="left"/>
    </w:lvl>
    <w:lvl w:ilvl="3" w:tplc="84E6FAF0">
      <w:numFmt w:val="decimal"/>
      <w:lvlText w:val=""/>
      <w:lvlJc w:val="left"/>
    </w:lvl>
    <w:lvl w:ilvl="4" w:tplc="5EE6366E">
      <w:numFmt w:val="decimal"/>
      <w:lvlText w:val=""/>
      <w:lvlJc w:val="left"/>
    </w:lvl>
    <w:lvl w:ilvl="5" w:tplc="8C566846">
      <w:numFmt w:val="decimal"/>
      <w:lvlText w:val=""/>
      <w:lvlJc w:val="left"/>
    </w:lvl>
    <w:lvl w:ilvl="6" w:tplc="A9720D90">
      <w:numFmt w:val="decimal"/>
      <w:lvlText w:val=""/>
      <w:lvlJc w:val="left"/>
    </w:lvl>
    <w:lvl w:ilvl="7" w:tplc="944E0106">
      <w:numFmt w:val="decimal"/>
      <w:lvlText w:val=""/>
      <w:lvlJc w:val="left"/>
    </w:lvl>
    <w:lvl w:ilvl="8" w:tplc="87B6ED68">
      <w:numFmt w:val="decimal"/>
      <w:lvlText w:val=""/>
      <w:lvlJc w:val="left"/>
    </w:lvl>
  </w:abstractNum>
  <w:abstractNum w:abstractNumId="41">
    <w:nsid w:val="0000252A"/>
    <w:multiLevelType w:val="hybridMultilevel"/>
    <w:tmpl w:val="2ABCC1B0"/>
    <w:lvl w:ilvl="0" w:tplc="1230F884">
      <w:start w:val="1"/>
      <w:numFmt w:val="bullet"/>
      <w:lvlText w:val="и"/>
      <w:lvlJc w:val="left"/>
    </w:lvl>
    <w:lvl w:ilvl="1" w:tplc="674AE5C0">
      <w:start w:val="14"/>
      <w:numFmt w:val="decimal"/>
      <w:lvlText w:val="%2."/>
      <w:lvlJc w:val="left"/>
    </w:lvl>
    <w:lvl w:ilvl="2" w:tplc="7486B184">
      <w:numFmt w:val="decimal"/>
      <w:lvlText w:val=""/>
      <w:lvlJc w:val="left"/>
    </w:lvl>
    <w:lvl w:ilvl="3" w:tplc="A788BBC0">
      <w:numFmt w:val="decimal"/>
      <w:lvlText w:val=""/>
      <w:lvlJc w:val="left"/>
    </w:lvl>
    <w:lvl w:ilvl="4" w:tplc="568CA61A">
      <w:numFmt w:val="decimal"/>
      <w:lvlText w:val=""/>
      <w:lvlJc w:val="left"/>
    </w:lvl>
    <w:lvl w:ilvl="5" w:tplc="D51885A0">
      <w:numFmt w:val="decimal"/>
      <w:lvlText w:val=""/>
      <w:lvlJc w:val="left"/>
    </w:lvl>
    <w:lvl w:ilvl="6" w:tplc="E1949ABE">
      <w:numFmt w:val="decimal"/>
      <w:lvlText w:val=""/>
      <w:lvlJc w:val="left"/>
    </w:lvl>
    <w:lvl w:ilvl="7" w:tplc="17B86A66">
      <w:numFmt w:val="decimal"/>
      <w:lvlText w:val=""/>
      <w:lvlJc w:val="left"/>
    </w:lvl>
    <w:lvl w:ilvl="8" w:tplc="214E08F2">
      <w:numFmt w:val="decimal"/>
      <w:lvlText w:val=""/>
      <w:lvlJc w:val="left"/>
    </w:lvl>
  </w:abstractNum>
  <w:abstractNum w:abstractNumId="42">
    <w:nsid w:val="0000263D"/>
    <w:multiLevelType w:val="hybridMultilevel"/>
    <w:tmpl w:val="A31E3BF8"/>
    <w:lvl w:ilvl="0" w:tplc="13785ECE">
      <w:start w:val="1"/>
      <w:numFmt w:val="bullet"/>
      <w:lvlText w:val="В"/>
      <w:lvlJc w:val="left"/>
    </w:lvl>
    <w:lvl w:ilvl="1" w:tplc="7946F584">
      <w:numFmt w:val="decimal"/>
      <w:lvlText w:val=""/>
      <w:lvlJc w:val="left"/>
    </w:lvl>
    <w:lvl w:ilvl="2" w:tplc="5860F272">
      <w:numFmt w:val="decimal"/>
      <w:lvlText w:val=""/>
      <w:lvlJc w:val="left"/>
    </w:lvl>
    <w:lvl w:ilvl="3" w:tplc="C4AA3A2A">
      <w:numFmt w:val="decimal"/>
      <w:lvlText w:val=""/>
      <w:lvlJc w:val="left"/>
    </w:lvl>
    <w:lvl w:ilvl="4" w:tplc="EA5C7B26">
      <w:numFmt w:val="decimal"/>
      <w:lvlText w:val=""/>
      <w:lvlJc w:val="left"/>
    </w:lvl>
    <w:lvl w:ilvl="5" w:tplc="D5A6F67C">
      <w:numFmt w:val="decimal"/>
      <w:lvlText w:val=""/>
      <w:lvlJc w:val="left"/>
    </w:lvl>
    <w:lvl w:ilvl="6" w:tplc="9EF6B6AA">
      <w:numFmt w:val="decimal"/>
      <w:lvlText w:val=""/>
      <w:lvlJc w:val="left"/>
    </w:lvl>
    <w:lvl w:ilvl="7" w:tplc="2C00471A">
      <w:numFmt w:val="decimal"/>
      <w:lvlText w:val=""/>
      <w:lvlJc w:val="left"/>
    </w:lvl>
    <w:lvl w:ilvl="8" w:tplc="34F04128">
      <w:numFmt w:val="decimal"/>
      <w:lvlText w:val=""/>
      <w:lvlJc w:val="left"/>
    </w:lvl>
  </w:abstractNum>
  <w:abstractNum w:abstractNumId="43">
    <w:nsid w:val="00002668"/>
    <w:multiLevelType w:val="hybridMultilevel"/>
    <w:tmpl w:val="8AA697F8"/>
    <w:lvl w:ilvl="0" w:tplc="A1085508">
      <w:start w:val="1"/>
      <w:numFmt w:val="bullet"/>
      <w:lvlText w:val="-"/>
      <w:lvlJc w:val="left"/>
    </w:lvl>
    <w:lvl w:ilvl="1" w:tplc="8E62D828">
      <w:numFmt w:val="decimal"/>
      <w:lvlText w:val=""/>
      <w:lvlJc w:val="left"/>
    </w:lvl>
    <w:lvl w:ilvl="2" w:tplc="1F7AEF82">
      <w:numFmt w:val="decimal"/>
      <w:lvlText w:val=""/>
      <w:lvlJc w:val="left"/>
    </w:lvl>
    <w:lvl w:ilvl="3" w:tplc="D67285BA">
      <w:numFmt w:val="decimal"/>
      <w:lvlText w:val=""/>
      <w:lvlJc w:val="left"/>
    </w:lvl>
    <w:lvl w:ilvl="4" w:tplc="B3F42F90">
      <w:numFmt w:val="decimal"/>
      <w:lvlText w:val=""/>
      <w:lvlJc w:val="left"/>
    </w:lvl>
    <w:lvl w:ilvl="5" w:tplc="F9889FA4">
      <w:numFmt w:val="decimal"/>
      <w:lvlText w:val=""/>
      <w:lvlJc w:val="left"/>
    </w:lvl>
    <w:lvl w:ilvl="6" w:tplc="C20E4542">
      <w:numFmt w:val="decimal"/>
      <w:lvlText w:val=""/>
      <w:lvlJc w:val="left"/>
    </w:lvl>
    <w:lvl w:ilvl="7" w:tplc="6A1E99D0">
      <w:numFmt w:val="decimal"/>
      <w:lvlText w:val=""/>
      <w:lvlJc w:val="left"/>
    </w:lvl>
    <w:lvl w:ilvl="8" w:tplc="49CED1D6">
      <w:numFmt w:val="decimal"/>
      <w:lvlText w:val=""/>
      <w:lvlJc w:val="left"/>
    </w:lvl>
  </w:abstractNum>
  <w:abstractNum w:abstractNumId="44">
    <w:nsid w:val="00002725"/>
    <w:multiLevelType w:val="hybridMultilevel"/>
    <w:tmpl w:val="DDB27344"/>
    <w:lvl w:ilvl="0" w:tplc="6220055C">
      <w:start w:val="2"/>
      <w:numFmt w:val="decimal"/>
      <w:lvlText w:val="%1."/>
      <w:lvlJc w:val="left"/>
    </w:lvl>
    <w:lvl w:ilvl="1" w:tplc="1CEC1330">
      <w:numFmt w:val="decimal"/>
      <w:lvlText w:val=""/>
      <w:lvlJc w:val="left"/>
    </w:lvl>
    <w:lvl w:ilvl="2" w:tplc="8682A642">
      <w:numFmt w:val="decimal"/>
      <w:lvlText w:val=""/>
      <w:lvlJc w:val="left"/>
    </w:lvl>
    <w:lvl w:ilvl="3" w:tplc="AA306800">
      <w:numFmt w:val="decimal"/>
      <w:lvlText w:val=""/>
      <w:lvlJc w:val="left"/>
    </w:lvl>
    <w:lvl w:ilvl="4" w:tplc="216C746A">
      <w:numFmt w:val="decimal"/>
      <w:lvlText w:val=""/>
      <w:lvlJc w:val="left"/>
    </w:lvl>
    <w:lvl w:ilvl="5" w:tplc="A4A835F8">
      <w:numFmt w:val="decimal"/>
      <w:lvlText w:val=""/>
      <w:lvlJc w:val="left"/>
    </w:lvl>
    <w:lvl w:ilvl="6" w:tplc="C8FCDE0C">
      <w:numFmt w:val="decimal"/>
      <w:lvlText w:val=""/>
      <w:lvlJc w:val="left"/>
    </w:lvl>
    <w:lvl w:ilvl="7" w:tplc="25E2DB3E">
      <w:numFmt w:val="decimal"/>
      <w:lvlText w:val=""/>
      <w:lvlJc w:val="left"/>
    </w:lvl>
    <w:lvl w:ilvl="8" w:tplc="69B23D7C">
      <w:numFmt w:val="decimal"/>
      <w:lvlText w:val=""/>
      <w:lvlJc w:val="left"/>
    </w:lvl>
  </w:abstractNum>
  <w:abstractNum w:abstractNumId="45">
    <w:nsid w:val="0000282D"/>
    <w:multiLevelType w:val="hybridMultilevel"/>
    <w:tmpl w:val="60B681F4"/>
    <w:lvl w:ilvl="0" w:tplc="E0CA5C88">
      <w:start w:val="1"/>
      <w:numFmt w:val="bullet"/>
      <w:lvlText w:val="и"/>
      <w:lvlJc w:val="left"/>
    </w:lvl>
    <w:lvl w:ilvl="1" w:tplc="22C422A6">
      <w:start w:val="1"/>
      <w:numFmt w:val="decimal"/>
      <w:lvlText w:val="%2."/>
      <w:lvlJc w:val="left"/>
    </w:lvl>
    <w:lvl w:ilvl="2" w:tplc="BD28523E">
      <w:numFmt w:val="decimal"/>
      <w:lvlText w:val=""/>
      <w:lvlJc w:val="left"/>
    </w:lvl>
    <w:lvl w:ilvl="3" w:tplc="88E4F956">
      <w:numFmt w:val="decimal"/>
      <w:lvlText w:val=""/>
      <w:lvlJc w:val="left"/>
    </w:lvl>
    <w:lvl w:ilvl="4" w:tplc="E20CA972">
      <w:numFmt w:val="decimal"/>
      <w:lvlText w:val=""/>
      <w:lvlJc w:val="left"/>
    </w:lvl>
    <w:lvl w:ilvl="5" w:tplc="2D64B136">
      <w:numFmt w:val="decimal"/>
      <w:lvlText w:val=""/>
      <w:lvlJc w:val="left"/>
    </w:lvl>
    <w:lvl w:ilvl="6" w:tplc="E3E2E59C">
      <w:numFmt w:val="decimal"/>
      <w:lvlText w:val=""/>
      <w:lvlJc w:val="left"/>
    </w:lvl>
    <w:lvl w:ilvl="7" w:tplc="5838E0BE">
      <w:numFmt w:val="decimal"/>
      <w:lvlText w:val=""/>
      <w:lvlJc w:val="left"/>
    </w:lvl>
    <w:lvl w:ilvl="8" w:tplc="560A2130">
      <w:numFmt w:val="decimal"/>
      <w:lvlText w:val=""/>
      <w:lvlJc w:val="left"/>
    </w:lvl>
  </w:abstractNum>
  <w:abstractNum w:abstractNumId="46">
    <w:nsid w:val="00002833"/>
    <w:multiLevelType w:val="hybridMultilevel"/>
    <w:tmpl w:val="19BC9C70"/>
    <w:lvl w:ilvl="0" w:tplc="25F80C80">
      <w:start w:val="1"/>
      <w:numFmt w:val="decimal"/>
      <w:lvlText w:val="%1."/>
      <w:lvlJc w:val="left"/>
    </w:lvl>
    <w:lvl w:ilvl="1" w:tplc="E7C4E60C">
      <w:numFmt w:val="decimal"/>
      <w:lvlText w:val=""/>
      <w:lvlJc w:val="left"/>
    </w:lvl>
    <w:lvl w:ilvl="2" w:tplc="0FC67A60">
      <w:numFmt w:val="decimal"/>
      <w:lvlText w:val=""/>
      <w:lvlJc w:val="left"/>
    </w:lvl>
    <w:lvl w:ilvl="3" w:tplc="5A7824AE">
      <w:numFmt w:val="decimal"/>
      <w:lvlText w:val=""/>
      <w:lvlJc w:val="left"/>
    </w:lvl>
    <w:lvl w:ilvl="4" w:tplc="B172166A">
      <w:numFmt w:val="decimal"/>
      <w:lvlText w:val=""/>
      <w:lvlJc w:val="left"/>
    </w:lvl>
    <w:lvl w:ilvl="5" w:tplc="5C94261E">
      <w:numFmt w:val="decimal"/>
      <w:lvlText w:val=""/>
      <w:lvlJc w:val="left"/>
    </w:lvl>
    <w:lvl w:ilvl="6" w:tplc="BF1AF356">
      <w:numFmt w:val="decimal"/>
      <w:lvlText w:val=""/>
      <w:lvlJc w:val="left"/>
    </w:lvl>
    <w:lvl w:ilvl="7" w:tplc="E8C8F488">
      <w:numFmt w:val="decimal"/>
      <w:lvlText w:val=""/>
      <w:lvlJc w:val="left"/>
    </w:lvl>
    <w:lvl w:ilvl="8" w:tplc="B84E320E">
      <w:numFmt w:val="decimal"/>
      <w:lvlText w:val=""/>
      <w:lvlJc w:val="left"/>
    </w:lvl>
  </w:abstractNum>
  <w:abstractNum w:abstractNumId="47">
    <w:nsid w:val="00002852"/>
    <w:multiLevelType w:val="hybridMultilevel"/>
    <w:tmpl w:val="848A0D78"/>
    <w:lvl w:ilvl="0" w:tplc="1590726C">
      <w:start w:val="1"/>
      <w:numFmt w:val="bullet"/>
      <w:lvlText w:val="и"/>
      <w:lvlJc w:val="left"/>
    </w:lvl>
    <w:lvl w:ilvl="1" w:tplc="3C2E3904">
      <w:start w:val="1"/>
      <w:numFmt w:val="bullet"/>
      <w:lvlText w:val="В"/>
      <w:lvlJc w:val="left"/>
    </w:lvl>
    <w:lvl w:ilvl="2" w:tplc="A6D6D2BE">
      <w:numFmt w:val="decimal"/>
      <w:lvlText w:val=""/>
      <w:lvlJc w:val="left"/>
    </w:lvl>
    <w:lvl w:ilvl="3" w:tplc="71FA243A">
      <w:numFmt w:val="decimal"/>
      <w:lvlText w:val=""/>
      <w:lvlJc w:val="left"/>
    </w:lvl>
    <w:lvl w:ilvl="4" w:tplc="255C90C8">
      <w:numFmt w:val="decimal"/>
      <w:lvlText w:val=""/>
      <w:lvlJc w:val="left"/>
    </w:lvl>
    <w:lvl w:ilvl="5" w:tplc="CC6CE95C">
      <w:numFmt w:val="decimal"/>
      <w:lvlText w:val=""/>
      <w:lvlJc w:val="left"/>
    </w:lvl>
    <w:lvl w:ilvl="6" w:tplc="102E0C72">
      <w:numFmt w:val="decimal"/>
      <w:lvlText w:val=""/>
      <w:lvlJc w:val="left"/>
    </w:lvl>
    <w:lvl w:ilvl="7" w:tplc="D8B0888A">
      <w:numFmt w:val="decimal"/>
      <w:lvlText w:val=""/>
      <w:lvlJc w:val="left"/>
    </w:lvl>
    <w:lvl w:ilvl="8" w:tplc="77C67F00">
      <w:numFmt w:val="decimal"/>
      <w:lvlText w:val=""/>
      <w:lvlJc w:val="left"/>
    </w:lvl>
  </w:abstractNum>
  <w:abstractNum w:abstractNumId="48">
    <w:nsid w:val="00002959"/>
    <w:multiLevelType w:val="hybridMultilevel"/>
    <w:tmpl w:val="B6009EF4"/>
    <w:lvl w:ilvl="0" w:tplc="963603A8">
      <w:start w:val="1"/>
      <w:numFmt w:val="decimal"/>
      <w:lvlText w:val="%1."/>
      <w:lvlJc w:val="left"/>
    </w:lvl>
    <w:lvl w:ilvl="1" w:tplc="90964BDE">
      <w:numFmt w:val="decimal"/>
      <w:lvlText w:val=""/>
      <w:lvlJc w:val="left"/>
    </w:lvl>
    <w:lvl w:ilvl="2" w:tplc="0912639A">
      <w:numFmt w:val="decimal"/>
      <w:lvlText w:val=""/>
      <w:lvlJc w:val="left"/>
    </w:lvl>
    <w:lvl w:ilvl="3" w:tplc="AA064BBA">
      <w:numFmt w:val="decimal"/>
      <w:lvlText w:val=""/>
      <w:lvlJc w:val="left"/>
    </w:lvl>
    <w:lvl w:ilvl="4" w:tplc="8A80EAFA">
      <w:numFmt w:val="decimal"/>
      <w:lvlText w:val=""/>
      <w:lvlJc w:val="left"/>
    </w:lvl>
    <w:lvl w:ilvl="5" w:tplc="34F2B516">
      <w:numFmt w:val="decimal"/>
      <w:lvlText w:val=""/>
      <w:lvlJc w:val="left"/>
    </w:lvl>
    <w:lvl w:ilvl="6" w:tplc="B2B0BD70">
      <w:numFmt w:val="decimal"/>
      <w:lvlText w:val=""/>
      <w:lvlJc w:val="left"/>
    </w:lvl>
    <w:lvl w:ilvl="7" w:tplc="F852FF7A">
      <w:numFmt w:val="decimal"/>
      <w:lvlText w:val=""/>
      <w:lvlJc w:val="left"/>
    </w:lvl>
    <w:lvl w:ilvl="8" w:tplc="AF2EE3B0">
      <w:numFmt w:val="decimal"/>
      <w:lvlText w:val=""/>
      <w:lvlJc w:val="left"/>
    </w:lvl>
  </w:abstractNum>
  <w:abstractNum w:abstractNumId="49">
    <w:nsid w:val="000029D8"/>
    <w:multiLevelType w:val="hybridMultilevel"/>
    <w:tmpl w:val="CFA0E030"/>
    <w:lvl w:ilvl="0" w:tplc="2FE0EB66">
      <w:start w:val="2"/>
      <w:numFmt w:val="decimal"/>
      <w:lvlText w:val="%1."/>
      <w:lvlJc w:val="left"/>
    </w:lvl>
    <w:lvl w:ilvl="1" w:tplc="4C9A15CC">
      <w:numFmt w:val="decimal"/>
      <w:lvlText w:val=""/>
      <w:lvlJc w:val="left"/>
    </w:lvl>
    <w:lvl w:ilvl="2" w:tplc="A4283BF8">
      <w:numFmt w:val="decimal"/>
      <w:lvlText w:val=""/>
      <w:lvlJc w:val="left"/>
    </w:lvl>
    <w:lvl w:ilvl="3" w:tplc="F636015A">
      <w:numFmt w:val="decimal"/>
      <w:lvlText w:val=""/>
      <w:lvlJc w:val="left"/>
    </w:lvl>
    <w:lvl w:ilvl="4" w:tplc="57FA6322">
      <w:numFmt w:val="decimal"/>
      <w:lvlText w:val=""/>
      <w:lvlJc w:val="left"/>
    </w:lvl>
    <w:lvl w:ilvl="5" w:tplc="94761196">
      <w:numFmt w:val="decimal"/>
      <w:lvlText w:val=""/>
      <w:lvlJc w:val="left"/>
    </w:lvl>
    <w:lvl w:ilvl="6" w:tplc="1D5EED34">
      <w:numFmt w:val="decimal"/>
      <w:lvlText w:val=""/>
      <w:lvlJc w:val="left"/>
    </w:lvl>
    <w:lvl w:ilvl="7" w:tplc="7226B01C">
      <w:numFmt w:val="decimal"/>
      <w:lvlText w:val=""/>
      <w:lvlJc w:val="left"/>
    </w:lvl>
    <w:lvl w:ilvl="8" w:tplc="CA6E6042">
      <w:numFmt w:val="decimal"/>
      <w:lvlText w:val=""/>
      <w:lvlJc w:val="left"/>
    </w:lvl>
  </w:abstractNum>
  <w:abstractNum w:abstractNumId="50">
    <w:nsid w:val="00002B00"/>
    <w:multiLevelType w:val="hybridMultilevel"/>
    <w:tmpl w:val="06BCA5FA"/>
    <w:lvl w:ilvl="0" w:tplc="EB26D11A">
      <w:start w:val="1"/>
      <w:numFmt w:val="decimal"/>
      <w:lvlText w:val="3.%1."/>
      <w:lvlJc w:val="left"/>
    </w:lvl>
    <w:lvl w:ilvl="1" w:tplc="6B88CD30">
      <w:numFmt w:val="decimal"/>
      <w:lvlText w:val=""/>
      <w:lvlJc w:val="left"/>
    </w:lvl>
    <w:lvl w:ilvl="2" w:tplc="44700512">
      <w:numFmt w:val="decimal"/>
      <w:lvlText w:val=""/>
      <w:lvlJc w:val="left"/>
    </w:lvl>
    <w:lvl w:ilvl="3" w:tplc="C9BA8964">
      <w:numFmt w:val="decimal"/>
      <w:lvlText w:val=""/>
      <w:lvlJc w:val="left"/>
    </w:lvl>
    <w:lvl w:ilvl="4" w:tplc="34A29274">
      <w:numFmt w:val="decimal"/>
      <w:lvlText w:val=""/>
      <w:lvlJc w:val="left"/>
    </w:lvl>
    <w:lvl w:ilvl="5" w:tplc="E95AACB4">
      <w:numFmt w:val="decimal"/>
      <w:lvlText w:val=""/>
      <w:lvlJc w:val="left"/>
    </w:lvl>
    <w:lvl w:ilvl="6" w:tplc="10A2976C">
      <w:numFmt w:val="decimal"/>
      <w:lvlText w:val=""/>
      <w:lvlJc w:val="left"/>
    </w:lvl>
    <w:lvl w:ilvl="7" w:tplc="AFBE7F10">
      <w:numFmt w:val="decimal"/>
      <w:lvlText w:val=""/>
      <w:lvlJc w:val="left"/>
    </w:lvl>
    <w:lvl w:ilvl="8" w:tplc="E9029D00">
      <w:numFmt w:val="decimal"/>
      <w:lvlText w:val=""/>
      <w:lvlJc w:val="left"/>
    </w:lvl>
  </w:abstractNum>
  <w:abstractNum w:abstractNumId="51">
    <w:nsid w:val="00002B0C"/>
    <w:multiLevelType w:val="hybridMultilevel"/>
    <w:tmpl w:val="DC00A07C"/>
    <w:lvl w:ilvl="0" w:tplc="4F12ED4A">
      <w:start w:val="1"/>
      <w:numFmt w:val="decimal"/>
      <w:lvlText w:val="%1)"/>
      <w:lvlJc w:val="left"/>
    </w:lvl>
    <w:lvl w:ilvl="1" w:tplc="C96600C6">
      <w:numFmt w:val="decimal"/>
      <w:lvlText w:val=""/>
      <w:lvlJc w:val="left"/>
    </w:lvl>
    <w:lvl w:ilvl="2" w:tplc="F6B2910E">
      <w:numFmt w:val="decimal"/>
      <w:lvlText w:val=""/>
      <w:lvlJc w:val="left"/>
    </w:lvl>
    <w:lvl w:ilvl="3" w:tplc="696E2FE6">
      <w:numFmt w:val="decimal"/>
      <w:lvlText w:val=""/>
      <w:lvlJc w:val="left"/>
    </w:lvl>
    <w:lvl w:ilvl="4" w:tplc="E8B05486">
      <w:numFmt w:val="decimal"/>
      <w:lvlText w:val=""/>
      <w:lvlJc w:val="left"/>
    </w:lvl>
    <w:lvl w:ilvl="5" w:tplc="2AA45696">
      <w:numFmt w:val="decimal"/>
      <w:lvlText w:val=""/>
      <w:lvlJc w:val="left"/>
    </w:lvl>
    <w:lvl w:ilvl="6" w:tplc="225EB7E6">
      <w:numFmt w:val="decimal"/>
      <w:lvlText w:val=""/>
      <w:lvlJc w:val="left"/>
    </w:lvl>
    <w:lvl w:ilvl="7" w:tplc="65A25B6C">
      <w:numFmt w:val="decimal"/>
      <w:lvlText w:val=""/>
      <w:lvlJc w:val="left"/>
    </w:lvl>
    <w:lvl w:ilvl="8" w:tplc="A9C459AC">
      <w:numFmt w:val="decimal"/>
      <w:lvlText w:val=""/>
      <w:lvlJc w:val="left"/>
    </w:lvl>
  </w:abstractNum>
  <w:abstractNum w:abstractNumId="52">
    <w:nsid w:val="00002CF7"/>
    <w:multiLevelType w:val="hybridMultilevel"/>
    <w:tmpl w:val="2AA07F0C"/>
    <w:lvl w:ilvl="0" w:tplc="6EC4C356">
      <w:start w:val="3"/>
      <w:numFmt w:val="decimal"/>
      <w:lvlText w:val="%1."/>
      <w:lvlJc w:val="left"/>
    </w:lvl>
    <w:lvl w:ilvl="1" w:tplc="6A302F3C">
      <w:numFmt w:val="decimal"/>
      <w:lvlText w:val=""/>
      <w:lvlJc w:val="left"/>
    </w:lvl>
    <w:lvl w:ilvl="2" w:tplc="674663FA">
      <w:numFmt w:val="decimal"/>
      <w:lvlText w:val=""/>
      <w:lvlJc w:val="left"/>
    </w:lvl>
    <w:lvl w:ilvl="3" w:tplc="05D05260">
      <w:numFmt w:val="decimal"/>
      <w:lvlText w:val=""/>
      <w:lvlJc w:val="left"/>
    </w:lvl>
    <w:lvl w:ilvl="4" w:tplc="97004AD4">
      <w:numFmt w:val="decimal"/>
      <w:lvlText w:val=""/>
      <w:lvlJc w:val="left"/>
    </w:lvl>
    <w:lvl w:ilvl="5" w:tplc="3D1CBD4E">
      <w:numFmt w:val="decimal"/>
      <w:lvlText w:val=""/>
      <w:lvlJc w:val="left"/>
    </w:lvl>
    <w:lvl w:ilvl="6" w:tplc="FE1E7A9A">
      <w:numFmt w:val="decimal"/>
      <w:lvlText w:val=""/>
      <w:lvlJc w:val="left"/>
    </w:lvl>
    <w:lvl w:ilvl="7" w:tplc="0AA6DA6E">
      <w:numFmt w:val="decimal"/>
      <w:lvlText w:val=""/>
      <w:lvlJc w:val="left"/>
    </w:lvl>
    <w:lvl w:ilvl="8" w:tplc="51E6456A">
      <w:numFmt w:val="decimal"/>
      <w:lvlText w:val=""/>
      <w:lvlJc w:val="left"/>
    </w:lvl>
  </w:abstractNum>
  <w:abstractNum w:abstractNumId="53">
    <w:nsid w:val="00003004"/>
    <w:multiLevelType w:val="hybridMultilevel"/>
    <w:tmpl w:val="79B810C0"/>
    <w:lvl w:ilvl="0" w:tplc="149A99B2">
      <w:start w:val="1"/>
      <w:numFmt w:val="bullet"/>
      <w:lvlText w:val="и"/>
      <w:lvlJc w:val="left"/>
    </w:lvl>
    <w:lvl w:ilvl="1" w:tplc="EB664216">
      <w:numFmt w:val="decimal"/>
      <w:lvlText w:val=""/>
      <w:lvlJc w:val="left"/>
    </w:lvl>
    <w:lvl w:ilvl="2" w:tplc="91D07B7A">
      <w:numFmt w:val="decimal"/>
      <w:lvlText w:val=""/>
      <w:lvlJc w:val="left"/>
    </w:lvl>
    <w:lvl w:ilvl="3" w:tplc="7250EBD0">
      <w:numFmt w:val="decimal"/>
      <w:lvlText w:val=""/>
      <w:lvlJc w:val="left"/>
    </w:lvl>
    <w:lvl w:ilvl="4" w:tplc="48369016">
      <w:numFmt w:val="decimal"/>
      <w:lvlText w:val=""/>
      <w:lvlJc w:val="left"/>
    </w:lvl>
    <w:lvl w:ilvl="5" w:tplc="45426786">
      <w:numFmt w:val="decimal"/>
      <w:lvlText w:val=""/>
      <w:lvlJc w:val="left"/>
    </w:lvl>
    <w:lvl w:ilvl="6" w:tplc="010C90DC">
      <w:numFmt w:val="decimal"/>
      <w:lvlText w:val=""/>
      <w:lvlJc w:val="left"/>
    </w:lvl>
    <w:lvl w:ilvl="7" w:tplc="AEF0D9BC">
      <w:numFmt w:val="decimal"/>
      <w:lvlText w:val=""/>
      <w:lvlJc w:val="left"/>
    </w:lvl>
    <w:lvl w:ilvl="8" w:tplc="B6DA5048">
      <w:numFmt w:val="decimal"/>
      <w:lvlText w:val=""/>
      <w:lvlJc w:val="left"/>
    </w:lvl>
  </w:abstractNum>
  <w:abstractNum w:abstractNumId="54">
    <w:nsid w:val="000032E6"/>
    <w:multiLevelType w:val="hybridMultilevel"/>
    <w:tmpl w:val="07A6AEAC"/>
    <w:lvl w:ilvl="0" w:tplc="93325A84">
      <w:start w:val="1"/>
      <w:numFmt w:val="decimal"/>
      <w:lvlText w:val="%1."/>
      <w:lvlJc w:val="left"/>
    </w:lvl>
    <w:lvl w:ilvl="1" w:tplc="EC089696">
      <w:numFmt w:val="decimal"/>
      <w:lvlText w:val=""/>
      <w:lvlJc w:val="left"/>
    </w:lvl>
    <w:lvl w:ilvl="2" w:tplc="5BFE8ADC">
      <w:numFmt w:val="decimal"/>
      <w:lvlText w:val=""/>
      <w:lvlJc w:val="left"/>
    </w:lvl>
    <w:lvl w:ilvl="3" w:tplc="A84E6840">
      <w:numFmt w:val="decimal"/>
      <w:lvlText w:val=""/>
      <w:lvlJc w:val="left"/>
    </w:lvl>
    <w:lvl w:ilvl="4" w:tplc="FEDE2BC8">
      <w:numFmt w:val="decimal"/>
      <w:lvlText w:val=""/>
      <w:lvlJc w:val="left"/>
    </w:lvl>
    <w:lvl w:ilvl="5" w:tplc="13C00B5C">
      <w:numFmt w:val="decimal"/>
      <w:lvlText w:val=""/>
      <w:lvlJc w:val="left"/>
    </w:lvl>
    <w:lvl w:ilvl="6" w:tplc="4BF8D5A8">
      <w:numFmt w:val="decimal"/>
      <w:lvlText w:val=""/>
      <w:lvlJc w:val="left"/>
    </w:lvl>
    <w:lvl w:ilvl="7" w:tplc="050CDC38">
      <w:numFmt w:val="decimal"/>
      <w:lvlText w:val=""/>
      <w:lvlJc w:val="left"/>
    </w:lvl>
    <w:lvl w:ilvl="8" w:tplc="DC705168">
      <w:numFmt w:val="decimal"/>
      <w:lvlText w:val=""/>
      <w:lvlJc w:val="left"/>
    </w:lvl>
  </w:abstractNum>
  <w:abstractNum w:abstractNumId="55">
    <w:nsid w:val="00003459"/>
    <w:multiLevelType w:val="hybridMultilevel"/>
    <w:tmpl w:val="760C4F38"/>
    <w:lvl w:ilvl="0" w:tplc="95B81DD6">
      <w:start w:val="1"/>
      <w:numFmt w:val="decimal"/>
      <w:lvlText w:val="%1."/>
      <w:lvlJc w:val="left"/>
    </w:lvl>
    <w:lvl w:ilvl="1" w:tplc="F82EA91A">
      <w:numFmt w:val="decimal"/>
      <w:lvlText w:val=""/>
      <w:lvlJc w:val="left"/>
    </w:lvl>
    <w:lvl w:ilvl="2" w:tplc="F8A2F438">
      <w:numFmt w:val="decimal"/>
      <w:lvlText w:val=""/>
      <w:lvlJc w:val="left"/>
    </w:lvl>
    <w:lvl w:ilvl="3" w:tplc="C088A626">
      <w:numFmt w:val="decimal"/>
      <w:lvlText w:val=""/>
      <w:lvlJc w:val="left"/>
    </w:lvl>
    <w:lvl w:ilvl="4" w:tplc="9954AEE6">
      <w:numFmt w:val="decimal"/>
      <w:lvlText w:val=""/>
      <w:lvlJc w:val="left"/>
    </w:lvl>
    <w:lvl w:ilvl="5" w:tplc="2F10DE8A">
      <w:numFmt w:val="decimal"/>
      <w:lvlText w:val=""/>
      <w:lvlJc w:val="left"/>
    </w:lvl>
    <w:lvl w:ilvl="6" w:tplc="DF5C5192">
      <w:numFmt w:val="decimal"/>
      <w:lvlText w:val=""/>
      <w:lvlJc w:val="left"/>
    </w:lvl>
    <w:lvl w:ilvl="7" w:tplc="D2049F16">
      <w:numFmt w:val="decimal"/>
      <w:lvlText w:val=""/>
      <w:lvlJc w:val="left"/>
    </w:lvl>
    <w:lvl w:ilvl="8" w:tplc="893078CC">
      <w:numFmt w:val="decimal"/>
      <w:lvlText w:val=""/>
      <w:lvlJc w:val="left"/>
    </w:lvl>
  </w:abstractNum>
  <w:abstractNum w:abstractNumId="56">
    <w:nsid w:val="00003492"/>
    <w:multiLevelType w:val="hybridMultilevel"/>
    <w:tmpl w:val="63841998"/>
    <w:lvl w:ilvl="0" w:tplc="630A11C2">
      <w:start w:val="1"/>
      <w:numFmt w:val="bullet"/>
      <w:lvlText w:val="в"/>
      <w:lvlJc w:val="left"/>
    </w:lvl>
    <w:lvl w:ilvl="1" w:tplc="C0E2135E">
      <w:numFmt w:val="decimal"/>
      <w:lvlText w:val=""/>
      <w:lvlJc w:val="left"/>
    </w:lvl>
    <w:lvl w:ilvl="2" w:tplc="68CCEF08">
      <w:numFmt w:val="decimal"/>
      <w:lvlText w:val=""/>
      <w:lvlJc w:val="left"/>
    </w:lvl>
    <w:lvl w:ilvl="3" w:tplc="B944199C">
      <w:numFmt w:val="decimal"/>
      <w:lvlText w:val=""/>
      <w:lvlJc w:val="left"/>
    </w:lvl>
    <w:lvl w:ilvl="4" w:tplc="E736B166">
      <w:numFmt w:val="decimal"/>
      <w:lvlText w:val=""/>
      <w:lvlJc w:val="left"/>
    </w:lvl>
    <w:lvl w:ilvl="5" w:tplc="246E0D3C">
      <w:numFmt w:val="decimal"/>
      <w:lvlText w:val=""/>
      <w:lvlJc w:val="left"/>
    </w:lvl>
    <w:lvl w:ilvl="6" w:tplc="FF5C02D0">
      <w:numFmt w:val="decimal"/>
      <w:lvlText w:val=""/>
      <w:lvlJc w:val="left"/>
    </w:lvl>
    <w:lvl w:ilvl="7" w:tplc="623ABB60">
      <w:numFmt w:val="decimal"/>
      <w:lvlText w:val=""/>
      <w:lvlJc w:val="left"/>
    </w:lvl>
    <w:lvl w:ilvl="8" w:tplc="03C85F46">
      <w:numFmt w:val="decimal"/>
      <w:lvlText w:val=""/>
      <w:lvlJc w:val="left"/>
    </w:lvl>
  </w:abstractNum>
  <w:abstractNum w:abstractNumId="57">
    <w:nsid w:val="000037E5"/>
    <w:multiLevelType w:val="hybridMultilevel"/>
    <w:tmpl w:val="65BAE56A"/>
    <w:lvl w:ilvl="0" w:tplc="C2500B9A">
      <w:start w:val="1"/>
      <w:numFmt w:val="decimal"/>
      <w:lvlText w:val="%1)"/>
      <w:lvlJc w:val="left"/>
    </w:lvl>
    <w:lvl w:ilvl="1" w:tplc="51929E32">
      <w:numFmt w:val="decimal"/>
      <w:lvlText w:val=""/>
      <w:lvlJc w:val="left"/>
    </w:lvl>
    <w:lvl w:ilvl="2" w:tplc="81200D1C">
      <w:numFmt w:val="decimal"/>
      <w:lvlText w:val=""/>
      <w:lvlJc w:val="left"/>
    </w:lvl>
    <w:lvl w:ilvl="3" w:tplc="33B27A32">
      <w:numFmt w:val="decimal"/>
      <w:lvlText w:val=""/>
      <w:lvlJc w:val="left"/>
    </w:lvl>
    <w:lvl w:ilvl="4" w:tplc="63F4F648">
      <w:numFmt w:val="decimal"/>
      <w:lvlText w:val=""/>
      <w:lvlJc w:val="left"/>
    </w:lvl>
    <w:lvl w:ilvl="5" w:tplc="EAA672AA">
      <w:numFmt w:val="decimal"/>
      <w:lvlText w:val=""/>
      <w:lvlJc w:val="left"/>
    </w:lvl>
    <w:lvl w:ilvl="6" w:tplc="58E26DBE">
      <w:numFmt w:val="decimal"/>
      <w:lvlText w:val=""/>
      <w:lvlJc w:val="left"/>
    </w:lvl>
    <w:lvl w:ilvl="7" w:tplc="869A33F4">
      <w:numFmt w:val="decimal"/>
      <w:lvlText w:val=""/>
      <w:lvlJc w:val="left"/>
    </w:lvl>
    <w:lvl w:ilvl="8" w:tplc="5F70B43C">
      <w:numFmt w:val="decimal"/>
      <w:lvlText w:val=""/>
      <w:lvlJc w:val="left"/>
    </w:lvl>
  </w:abstractNum>
  <w:abstractNum w:abstractNumId="58">
    <w:nsid w:val="000037E6"/>
    <w:multiLevelType w:val="hybridMultilevel"/>
    <w:tmpl w:val="35927A4E"/>
    <w:lvl w:ilvl="0" w:tplc="6C50BF32">
      <w:start w:val="5"/>
      <w:numFmt w:val="decimal"/>
      <w:lvlText w:val="%1)"/>
      <w:lvlJc w:val="left"/>
    </w:lvl>
    <w:lvl w:ilvl="1" w:tplc="99F49196">
      <w:numFmt w:val="decimal"/>
      <w:lvlText w:val=""/>
      <w:lvlJc w:val="left"/>
    </w:lvl>
    <w:lvl w:ilvl="2" w:tplc="B9CC3EB8">
      <w:numFmt w:val="decimal"/>
      <w:lvlText w:val=""/>
      <w:lvlJc w:val="left"/>
    </w:lvl>
    <w:lvl w:ilvl="3" w:tplc="973EB322">
      <w:numFmt w:val="decimal"/>
      <w:lvlText w:val=""/>
      <w:lvlJc w:val="left"/>
    </w:lvl>
    <w:lvl w:ilvl="4" w:tplc="A4BEA934">
      <w:numFmt w:val="decimal"/>
      <w:lvlText w:val=""/>
      <w:lvlJc w:val="left"/>
    </w:lvl>
    <w:lvl w:ilvl="5" w:tplc="9AEE07AA">
      <w:numFmt w:val="decimal"/>
      <w:lvlText w:val=""/>
      <w:lvlJc w:val="left"/>
    </w:lvl>
    <w:lvl w:ilvl="6" w:tplc="53B809E8">
      <w:numFmt w:val="decimal"/>
      <w:lvlText w:val=""/>
      <w:lvlJc w:val="left"/>
    </w:lvl>
    <w:lvl w:ilvl="7" w:tplc="85522B94">
      <w:numFmt w:val="decimal"/>
      <w:lvlText w:val=""/>
      <w:lvlJc w:val="left"/>
    </w:lvl>
    <w:lvl w:ilvl="8" w:tplc="13306306">
      <w:numFmt w:val="decimal"/>
      <w:lvlText w:val=""/>
      <w:lvlJc w:val="left"/>
    </w:lvl>
  </w:abstractNum>
  <w:abstractNum w:abstractNumId="59">
    <w:nsid w:val="00003807"/>
    <w:multiLevelType w:val="hybridMultilevel"/>
    <w:tmpl w:val="029A4A92"/>
    <w:lvl w:ilvl="0" w:tplc="1CC2B7D8">
      <w:start w:val="2"/>
      <w:numFmt w:val="decimal"/>
      <w:lvlText w:val="%1."/>
      <w:lvlJc w:val="left"/>
    </w:lvl>
    <w:lvl w:ilvl="1" w:tplc="6292E034">
      <w:numFmt w:val="decimal"/>
      <w:lvlText w:val=""/>
      <w:lvlJc w:val="left"/>
    </w:lvl>
    <w:lvl w:ilvl="2" w:tplc="B8A2D144">
      <w:numFmt w:val="decimal"/>
      <w:lvlText w:val=""/>
      <w:lvlJc w:val="left"/>
    </w:lvl>
    <w:lvl w:ilvl="3" w:tplc="A8483C0A">
      <w:numFmt w:val="decimal"/>
      <w:lvlText w:val=""/>
      <w:lvlJc w:val="left"/>
    </w:lvl>
    <w:lvl w:ilvl="4" w:tplc="C5ACD582">
      <w:numFmt w:val="decimal"/>
      <w:lvlText w:val=""/>
      <w:lvlJc w:val="left"/>
    </w:lvl>
    <w:lvl w:ilvl="5" w:tplc="67D6E6BA">
      <w:numFmt w:val="decimal"/>
      <w:lvlText w:val=""/>
      <w:lvlJc w:val="left"/>
    </w:lvl>
    <w:lvl w:ilvl="6" w:tplc="1ABAC8DA">
      <w:numFmt w:val="decimal"/>
      <w:lvlText w:val=""/>
      <w:lvlJc w:val="left"/>
    </w:lvl>
    <w:lvl w:ilvl="7" w:tplc="026C6514">
      <w:numFmt w:val="decimal"/>
      <w:lvlText w:val=""/>
      <w:lvlJc w:val="left"/>
    </w:lvl>
    <w:lvl w:ilvl="8" w:tplc="269EFAEE">
      <w:numFmt w:val="decimal"/>
      <w:lvlText w:val=""/>
      <w:lvlJc w:val="left"/>
    </w:lvl>
  </w:abstractNum>
  <w:abstractNum w:abstractNumId="60">
    <w:nsid w:val="00003960"/>
    <w:multiLevelType w:val="hybridMultilevel"/>
    <w:tmpl w:val="78C6C9E0"/>
    <w:lvl w:ilvl="0" w:tplc="0C08CF70">
      <w:start w:val="2"/>
      <w:numFmt w:val="decimal"/>
      <w:lvlText w:val="%1)"/>
      <w:lvlJc w:val="left"/>
    </w:lvl>
    <w:lvl w:ilvl="1" w:tplc="8A7E7660">
      <w:numFmt w:val="decimal"/>
      <w:lvlText w:val=""/>
      <w:lvlJc w:val="left"/>
    </w:lvl>
    <w:lvl w:ilvl="2" w:tplc="B46C2910">
      <w:numFmt w:val="decimal"/>
      <w:lvlText w:val=""/>
      <w:lvlJc w:val="left"/>
    </w:lvl>
    <w:lvl w:ilvl="3" w:tplc="BAEC9DAE">
      <w:numFmt w:val="decimal"/>
      <w:lvlText w:val=""/>
      <w:lvlJc w:val="left"/>
    </w:lvl>
    <w:lvl w:ilvl="4" w:tplc="BDD64176">
      <w:numFmt w:val="decimal"/>
      <w:lvlText w:val=""/>
      <w:lvlJc w:val="left"/>
    </w:lvl>
    <w:lvl w:ilvl="5" w:tplc="B5CE37D4">
      <w:numFmt w:val="decimal"/>
      <w:lvlText w:val=""/>
      <w:lvlJc w:val="left"/>
    </w:lvl>
    <w:lvl w:ilvl="6" w:tplc="3D9A9260">
      <w:numFmt w:val="decimal"/>
      <w:lvlText w:val=""/>
      <w:lvlJc w:val="left"/>
    </w:lvl>
    <w:lvl w:ilvl="7" w:tplc="06C65CDE">
      <w:numFmt w:val="decimal"/>
      <w:lvlText w:val=""/>
      <w:lvlJc w:val="left"/>
    </w:lvl>
    <w:lvl w:ilvl="8" w:tplc="35042896">
      <w:numFmt w:val="decimal"/>
      <w:lvlText w:val=""/>
      <w:lvlJc w:val="left"/>
    </w:lvl>
  </w:abstractNum>
  <w:abstractNum w:abstractNumId="61">
    <w:nsid w:val="000039CE"/>
    <w:multiLevelType w:val="hybridMultilevel"/>
    <w:tmpl w:val="978437A4"/>
    <w:lvl w:ilvl="0" w:tplc="DC146B1A">
      <w:numFmt w:val="decimal"/>
      <w:lvlText w:val="%1."/>
      <w:lvlJc w:val="left"/>
    </w:lvl>
    <w:lvl w:ilvl="1" w:tplc="320679C8">
      <w:start w:val="1"/>
      <w:numFmt w:val="bullet"/>
      <w:lvlText w:val="и"/>
      <w:lvlJc w:val="left"/>
    </w:lvl>
    <w:lvl w:ilvl="2" w:tplc="69B0ED2C">
      <w:numFmt w:val="decimal"/>
      <w:lvlText w:val=""/>
      <w:lvlJc w:val="left"/>
    </w:lvl>
    <w:lvl w:ilvl="3" w:tplc="61E64B8E">
      <w:numFmt w:val="decimal"/>
      <w:lvlText w:val=""/>
      <w:lvlJc w:val="left"/>
    </w:lvl>
    <w:lvl w:ilvl="4" w:tplc="0C3EE0B6">
      <w:numFmt w:val="decimal"/>
      <w:lvlText w:val=""/>
      <w:lvlJc w:val="left"/>
    </w:lvl>
    <w:lvl w:ilvl="5" w:tplc="2F80A152">
      <w:numFmt w:val="decimal"/>
      <w:lvlText w:val=""/>
      <w:lvlJc w:val="left"/>
    </w:lvl>
    <w:lvl w:ilvl="6" w:tplc="31D05D40">
      <w:numFmt w:val="decimal"/>
      <w:lvlText w:val=""/>
      <w:lvlJc w:val="left"/>
    </w:lvl>
    <w:lvl w:ilvl="7" w:tplc="F9E423B0">
      <w:numFmt w:val="decimal"/>
      <w:lvlText w:val=""/>
      <w:lvlJc w:val="left"/>
    </w:lvl>
    <w:lvl w:ilvl="8" w:tplc="6688DBD6">
      <w:numFmt w:val="decimal"/>
      <w:lvlText w:val=""/>
      <w:lvlJc w:val="left"/>
    </w:lvl>
  </w:abstractNum>
  <w:abstractNum w:abstractNumId="62">
    <w:nsid w:val="00003A2D"/>
    <w:multiLevelType w:val="hybridMultilevel"/>
    <w:tmpl w:val="19D2F6EC"/>
    <w:lvl w:ilvl="0" w:tplc="71AC48A4">
      <w:start w:val="1"/>
      <w:numFmt w:val="decimal"/>
      <w:lvlText w:val="%1."/>
      <w:lvlJc w:val="left"/>
    </w:lvl>
    <w:lvl w:ilvl="1" w:tplc="46AEEC6E">
      <w:numFmt w:val="decimal"/>
      <w:lvlText w:val=""/>
      <w:lvlJc w:val="left"/>
    </w:lvl>
    <w:lvl w:ilvl="2" w:tplc="F188B370">
      <w:numFmt w:val="decimal"/>
      <w:lvlText w:val=""/>
      <w:lvlJc w:val="left"/>
    </w:lvl>
    <w:lvl w:ilvl="3" w:tplc="63A4E0B6">
      <w:numFmt w:val="decimal"/>
      <w:lvlText w:val=""/>
      <w:lvlJc w:val="left"/>
    </w:lvl>
    <w:lvl w:ilvl="4" w:tplc="29BEB3D0">
      <w:numFmt w:val="decimal"/>
      <w:lvlText w:val=""/>
      <w:lvlJc w:val="left"/>
    </w:lvl>
    <w:lvl w:ilvl="5" w:tplc="BCF45264">
      <w:numFmt w:val="decimal"/>
      <w:lvlText w:val=""/>
      <w:lvlJc w:val="left"/>
    </w:lvl>
    <w:lvl w:ilvl="6" w:tplc="393AED96">
      <w:numFmt w:val="decimal"/>
      <w:lvlText w:val=""/>
      <w:lvlJc w:val="left"/>
    </w:lvl>
    <w:lvl w:ilvl="7" w:tplc="267CA6A6">
      <w:numFmt w:val="decimal"/>
      <w:lvlText w:val=""/>
      <w:lvlJc w:val="left"/>
    </w:lvl>
    <w:lvl w:ilvl="8" w:tplc="B8C615B6">
      <w:numFmt w:val="decimal"/>
      <w:lvlText w:val=""/>
      <w:lvlJc w:val="left"/>
    </w:lvl>
  </w:abstractNum>
  <w:abstractNum w:abstractNumId="63">
    <w:nsid w:val="00003A8D"/>
    <w:multiLevelType w:val="hybridMultilevel"/>
    <w:tmpl w:val="A05A21DC"/>
    <w:lvl w:ilvl="0" w:tplc="70B42A1E">
      <w:numFmt w:val="decimal"/>
      <w:lvlText w:val="%1."/>
      <w:lvlJc w:val="left"/>
    </w:lvl>
    <w:lvl w:ilvl="1" w:tplc="163694DC">
      <w:start w:val="1"/>
      <w:numFmt w:val="bullet"/>
      <w:lvlText w:val="и"/>
      <w:lvlJc w:val="left"/>
    </w:lvl>
    <w:lvl w:ilvl="2" w:tplc="3E105290">
      <w:numFmt w:val="decimal"/>
      <w:lvlText w:val=""/>
      <w:lvlJc w:val="left"/>
    </w:lvl>
    <w:lvl w:ilvl="3" w:tplc="BD26EAF0">
      <w:numFmt w:val="decimal"/>
      <w:lvlText w:val=""/>
      <w:lvlJc w:val="left"/>
    </w:lvl>
    <w:lvl w:ilvl="4" w:tplc="856E672C">
      <w:numFmt w:val="decimal"/>
      <w:lvlText w:val=""/>
      <w:lvlJc w:val="left"/>
    </w:lvl>
    <w:lvl w:ilvl="5" w:tplc="923A4D80">
      <w:numFmt w:val="decimal"/>
      <w:lvlText w:val=""/>
      <w:lvlJc w:val="left"/>
    </w:lvl>
    <w:lvl w:ilvl="6" w:tplc="AE7A12D8">
      <w:numFmt w:val="decimal"/>
      <w:lvlText w:val=""/>
      <w:lvlJc w:val="left"/>
    </w:lvl>
    <w:lvl w:ilvl="7" w:tplc="6090E3DC">
      <w:numFmt w:val="decimal"/>
      <w:lvlText w:val=""/>
      <w:lvlJc w:val="left"/>
    </w:lvl>
    <w:lvl w:ilvl="8" w:tplc="15443566">
      <w:numFmt w:val="decimal"/>
      <w:lvlText w:val=""/>
      <w:lvlJc w:val="left"/>
    </w:lvl>
  </w:abstractNum>
  <w:abstractNum w:abstractNumId="64">
    <w:nsid w:val="00003B97"/>
    <w:multiLevelType w:val="hybridMultilevel"/>
    <w:tmpl w:val="0D049082"/>
    <w:lvl w:ilvl="0" w:tplc="3C4816EE">
      <w:start w:val="2"/>
      <w:numFmt w:val="decimal"/>
      <w:lvlText w:val="%1."/>
      <w:lvlJc w:val="left"/>
    </w:lvl>
    <w:lvl w:ilvl="1" w:tplc="273ECB6E">
      <w:numFmt w:val="decimal"/>
      <w:lvlText w:val=""/>
      <w:lvlJc w:val="left"/>
    </w:lvl>
    <w:lvl w:ilvl="2" w:tplc="C484A1F2">
      <w:numFmt w:val="decimal"/>
      <w:lvlText w:val=""/>
      <w:lvlJc w:val="left"/>
    </w:lvl>
    <w:lvl w:ilvl="3" w:tplc="3B348CAE">
      <w:numFmt w:val="decimal"/>
      <w:lvlText w:val=""/>
      <w:lvlJc w:val="left"/>
    </w:lvl>
    <w:lvl w:ilvl="4" w:tplc="7A1CE856">
      <w:numFmt w:val="decimal"/>
      <w:lvlText w:val=""/>
      <w:lvlJc w:val="left"/>
    </w:lvl>
    <w:lvl w:ilvl="5" w:tplc="ADF04CFA">
      <w:numFmt w:val="decimal"/>
      <w:lvlText w:val=""/>
      <w:lvlJc w:val="left"/>
    </w:lvl>
    <w:lvl w:ilvl="6" w:tplc="6E868A86">
      <w:numFmt w:val="decimal"/>
      <w:lvlText w:val=""/>
      <w:lvlJc w:val="left"/>
    </w:lvl>
    <w:lvl w:ilvl="7" w:tplc="D56060C8">
      <w:numFmt w:val="decimal"/>
      <w:lvlText w:val=""/>
      <w:lvlJc w:val="left"/>
    </w:lvl>
    <w:lvl w:ilvl="8" w:tplc="5F4C63F4">
      <w:numFmt w:val="decimal"/>
      <w:lvlText w:val=""/>
      <w:lvlJc w:val="left"/>
    </w:lvl>
  </w:abstractNum>
  <w:abstractNum w:abstractNumId="65">
    <w:nsid w:val="00003BB1"/>
    <w:multiLevelType w:val="hybridMultilevel"/>
    <w:tmpl w:val="4774BA2C"/>
    <w:lvl w:ilvl="0" w:tplc="A5FAF56C">
      <w:start w:val="1"/>
      <w:numFmt w:val="bullet"/>
      <w:lvlText w:val="и"/>
      <w:lvlJc w:val="left"/>
    </w:lvl>
    <w:lvl w:ilvl="1" w:tplc="EDC2CE6C">
      <w:numFmt w:val="decimal"/>
      <w:lvlText w:val=""/>
      <w:lvlJc w:val="left"/>
    </w:lvl>
    <w:lvl w:ilvl="2" w:tplc="A5BEF88C">
      <w:numFmt w:val="decimal"/>
      <w:lvlText w:val=""/>
      <w:lvlJc w:val="left"/>
    </w:lvl>
    <w:lvl w:ilvl="3" w:tplc="C134A1C6">
      <w:numFmt w:val="decimal"/>
      <w:lvlText w:val=""/>
      <w:lvlJc w:val="left"/>
    </w:lvl>
    <w:lvl w:ilvl="4" w:tplc="DA22CD84">
      <w:numFmt w:val="decimal"/>
      <w:lvlText w:val=""/>
      <w:lvlJc w:val="left"/>
    </w:lvl>
    <w:lvl w:ilvl="5" w:tplc="D6A4E730">
      <w:numFmt w:val="decimal"/>
      <w:lvlText w:val=""/>
      <w:lvlJc w:val="left"/>
    </w:lvl>
    <w:lvl w:ilvl="6" w:tplc="BED44E92">
      <w:numFmt w:val="decimal"/>
      <w:lvlText w:val=""/>
      <w:lvlJc w:val="left"/>
    </w:lvl>
    <w:lvl w:ilvl="7" w:tplc="AE520C80">
      <w:numFmt w:val="decimal"/>
      <w:lvlText w:val=""/>
      <w:lvlJc w:val="left"/>
    </w:lvl>
    <w:lvl w:ilvl="8" w:tplc="FEC8C79A">
      <w:numFmt w:val="decimal"/>
      <w:lvlText w:val=""/>
      <w:lvlJc w:val="left"/>
    </w:lvl>
  </w:abstractNum>
  <w:abstractNum w:abstractNumId="66">
    <w:nsid w:val="00003F4A"/>
    <w:multiLevelType w:val="hybridMultilevel"/>
    <w:tmpl w:val="808866EA"/>
    <w:lvl w:ilvl="0" w:tplc="90C41F2E">
      <w:start w:val="1"/>
      <w:numFmt w:val="decimal"/>
      <w:lvlText w:val="%1."/>
      <w:lvlJc w:val="left"/>
    </w:lvl>
    <w:lvl w:ilvl="1" w:tplc="963E6B90">
      <w:numFmt w:val="decimal"/>
      <w:lvlText w:val=""/>
      <w:lvlJc w:val="left"/>
    </w:lvl>
    <w:lvl w:ilvl="2" w:tplc="0368FAA2">
      <w:numFmt w:val="decimal"/>
      <w:lvlText w:val=""/>
      <w:lvlJc w:val="left"/>
    </w:lvl>
    <w:lvl w:ilvl="3" w:tplc="E594DDA4">
      <w:numFmt w:val="decimal"/>
      <w:lvlText w:val=""/>
      <w:lvlJc w:val="left"/>
    </w:lvl>
    <w:lvl w:ilvl="4" w:tplc="72AA57CE">
      <w:numFmt w:val="decimal"/>
      <w:lvlText w:val=""/>
      <w:lvlJc w:val="left"/>
    </w:lvl>
    <w:lvl w:ilvl="5" w:tplc="077C6786">
      <w:numFmt w:val="decimal"/>
      <w:lvlText w:val=""/>
      <w:lvlJc w:val="left"/>
    </w:lvl>
    <w:lvl w:ilvl="6" w:tplc="1CD8E19E">
      <w:numFmt w:val="decimal"/>
      <w:lvlText w:val=""/>
      <w:lvlJc w:val="left"/>
    </w:lvl>
    <w:lvl w:ilvl="7" w:tplc="E6A03710">
      <w:numFmt w:val="decimal"/>
      <w:lvlText w:val=""/>
      <w:lvlJc w:val="left"/>
    </w:lvl>
    <w:lvl w:ilvl="8" w:tplc="BC36D76E">
      <w:numFmt w:val="decimal"/>
      <w:lvlText w:val=""/>
      <w:lvlJc w:val="left"/>
    </w:lvl>
  </w:abstractNum>
  <w:abstractNum w:abstractNumId="67">
    <w:nsid w:val="0000401D"/>
    <w:multiLevelType w:val="hybridMultilevel"/>
    <w:tmpl w:val="5E681DA6"/>
    <w:lvl w:ilvl="0" w:tplc="E63084FA">
      <w:start w:val="1"/>
      <w:numFmt w:val="bullet"/>
      <w:lvlText w:val="-"/>
      <w:lvlJc w:val="left"/>
    </w:lvl>
    <w:lvl w:ilvl="1" w:tplc="E38C1866">
      <w:numFmt w:val="decimal"/>
      <w:lvlText w:val=""/>
      <w:lvlJc w:val="left"/>
    </w:lvl>
    <w:lvl w:ilvl="2" w:tplc="4DD2DD64">
      <w:numFmt w:val="decimal"/>
      <w:lvlText w:val=""/>
      <w:lvlJc w:val="left"/>
    </w:lvl>
    <w:lvl w:ilvl="3" w:tplc="DE0E3D44">
      <w:numFmt w:val="decimal"/>
      <w:lvlText w:val=""/>
      <w:lvlJc w:val="left"/>
    </w:lvl>
    <w:lvl w:ilvl="4" w:tplc="CB6463BA">
      <w:numFmt w:val="decimal"/>
      <w:lvlText w:val=""/>
      <w:lvlJc w:val="left"/>
    </w:lvl>
    <w:lvl w:ilvl="5" w:tplc="3CA61036">
      <w:numFmt w:val="decimal"/>
      <w:lvlText w:val=""/>
      <w:lvlJc w:val="left"/>
    </w:lvl>
    <w:lvl w:ilvl="6" w:tplc="56E29A6A">
      <w:numFmt w:val="decimal"/>
      <w:lvlText w:val=""/>
      <w:lvlJc w:val="left"/>
    </w:lvl>
    <w:lvl w:ilvl="7" w:tplc="6158FC34">
      <w:numFmt w:val="decimal"/>
      <w:lvlText w:val=""/>
      <w:lvlJc w:val="left"/>
    </w:lvl>
    <w:lvl w:ilvl="8" w:tplc="0854E152">
      <w:numFmt w:val="decimal"/>
      <w:lvlText w:val=""/>
      <w:lvlJc w:val="left"/>
    </w:lvl>
  </w:abstractNum>
  <w:abstractNum w:abstractNumId="68">
    <w:nsid w:val="00004027"/>
    <w:multiLevelType w:val="hybridMultilevel"/>
    <w:tmpl w:val="FEE89098"/>
    <w:lvl w:ilvl="0" w:tplc="A60A42E8">
      <w:start w:val="1"/>
      <w:numFmt w:val="decimal"/>
      <w:lvlText w:val="%1."/>
      <w:lvlJc w:val="left"/>
    </w:lvl>
    <w:lvl w:ilvl="1" w:tplc="0A8C137C">
      <w:numFmt w:val="decimal"/>
      <w:lvlText w:val=""/>
      <w:lvlJc w:val="left"/>
    </w:lvl>
    <w:lvl w:ilvl="2" w:tplc="ECA62CAA">
      <w:numFmt w:val="decimal"/>
      <w:lvlText w:val=""/>
      <w:lvlJc w:val="left"/>
    </w:lvl>
    <w:lvl w:ilvl="3" w:tplc="C5223F0A">
      <w:numFmt w:val="decimal"/>
      <w:lvlText w:val=""/>
      <w:lvlJc w:val="left"/>
    </w:lvl>
    <w:lvl w:ilvl="4" w:tplc="B4F00840">
      <w:numFmt w:val="decimal"/>
      <w:lvlText w:val=""/>
      <w:lvlJc w:val="left"/>
    </w:lvl>
    <w:lvl w:ilvl="5" w:tplc="CFB60888">
      <w:numFmt w:val="decimal"/>
      <w:lvlText w:val=""/>
      <w:lvlJc w:val="left"/>
    </w:lvl>
    <w:lvl w:ilvl="6" w:tplc="86D41BC8">
      <w:numFmt w:val="decimal"/>
      <w:lvlText w:val=""/>
      <w:lvlJc w:val="left"/>
    </w:lvl>
    <w:lvl w:ilvl="7" w:tplc="2618CE76">
      <w:numFmt w:val="decimal"/>
      <w:lvlText w:val=""/>
      <w:lvlJc w:val="left"/>
    </w:lvl>
    <w:lvl w:ilvl="8" w:tplc="3C062A4A">
      <w:numFmt w:val="decimal"/>
      <w:lvlText w:val=""/>
      <w:lvlJc w:val="left"/>
    </w:lvl>
  </w:abstractNum>
  <w:abstractNum w:abstractNumId="69">
    <w:nsid w:val="00004087"/>
    <w:multiLevelType w:val="hybridMultilevel"/>
    <w:tmpl w:val="ED4ADD36"/>
    <w:lvl w:ilvl="0" w:tplc="092089D8">
      <w:start w:val="3"/>
      <w:numFmt w:val="decimal"/>
      <w:lvlText w:val="%1."/>
      <w:lvlJc w:val="left"/>
    </w:lvl>
    <w:lvl w:ilvl="1" w:tplc="C344ADC2">
      <w:numFmt w:val="decimal"/>
      <w:lvlText w:val=""/>
      <w:lvlJc w:val="left"/>
    </w:lvl>
    <w:lvl w:ilvl="2" w:tplc="6CA80B60">
      <w:numFmt w:val="decimal"/>
      <w:lvlText w:val=""/>
      <w:lvlJc w:val="left"/>
    </w:lvl>
    <w:lvl w:ilvl="3" w:tplc="E3C20BC2">
      <w:numFmt w:val="decimal"/>
      <w:lvlText w:val=""/>
      <w:lvlJc w:val="left"/>
    </w:lvl>
    <w:lvl w:ilvl="4" w:tplc="50C04394">
      <w:numFmt w:val="decimal"/>
      <w:lvlText w:val=""/>
      <w:lvlJc w:val="left"/>
    </w:lvl>
    <w:lvl w:ilvl="5" w:tplc="0AB417DC">
      <w:numFmt w:val="decimal"/>
      <w:lvlText w:val=""/>
      <w:lvlJc w:val="left"/>
    </w:lvl>
    <w:lvl w:ilvl="6" w:tplc="C8FAC8B4">
      <w:numFmt w:val="decimal"/>
      <w:lvlText w:val=""/>
      <w:lvlJc w:val="left"/>
    </w:lvl>
    <w:lvl w:ilvl="7" w:tplc="4B601B84">
      <w:numFmt w:val="decimal"/>
      <w:lvlText w:val=""/>
      <w:lvlJc w:val="left"/>
    </w:lvl>
    <w:lvl w:ilvl="8" w:tplc="FF4C9340">
      <w:numFmt w:val="decimal"/>
      <w:lvlText w:val=""/>
      <w:lvlJc w:val="left"/>
    </w:lvl>
  </w:abstractNum>
  <w:abstractNum w:abstractNumId="70">
    <w:nsid w:val="00004325"/>
    <w:multiLevelType w:val="hybridMultilevel"/>
    <w:tmpl w:val="92B23342"/>
    <w:lvl w:ilvl="0" w:tplc="E2E87274">
      <w:start w:val="1"/>
      <w:numFmt w:val="bullet"/>
      <w:lvlText w:val="и"/>
      <w:lvlJc w:val="left"/>
    </w:lvl>
    <w:lvl w:ilvl="1" w:tplc="32F8A1C6">
      <w:start w:val="6"/>
      <w:numFmt w:val="decimal"/>
      <w:lvlText w:val="%2."/>
      <w:lvlJc w:val="left"/>
    </w:lvl>
    <w:lvl w:ilvl="2" w:tplc="AF8C2D44">
      <w:numFmt w:val="decimal"/>
      <w:lvlText w:val=""/>
      <w:lvlJc w:val="left"/>
    </w:lvl>
    <w:lvl w:ilvl="3" w:tplc="03CACD5E">
      <w:numFmt w:val="decimal"/>
      <w:lvlText w:val=""/>
      <w:lvlJc w:val="left"/>
    </w:lvl>
    <w:lvl w:ilvl="4" w:tplc="1F8A6ABE">
      <w:numFmt w:val="decimal"/>
      <w:lvlText w:val=""/>
      <w:lvlJc w:val="left"/>
    </w:lvl>
    <w:lvl w:ilvl="5" w:tplc="85FC8E06">
      <w:numFmt w:val="decimal"/>
      <w:lvlText w:val=""/>
      <w:lvlJc w:val="left"/>
    </w:lvl>
    <w:lvl w:ilvl="6" w:tplc="225EC1B2">
      <w:numFmt w:val="decimal"/>
      <w:lvlText w:val=""/>
      <w:lvlJc w:val="left"/>
    </w:lvl>
    <w:lvl w:ilvl="7" w:tplc="4DAE63F4">
      <w:numFmt w:val="decimal"/>
      <w:lvlText w:val=""/>
      <w:lvlJc w:val="left"/>
    </w:lvl>
    <w:lvl w:ilvl="8" w:tplc="146A71E0">
      <w:numFmt w:val="decimal"/>
      <w:lvlText w:val=""/>
      <w:lvlJc w:val="left"/>
    </w:lvl>
  </w:abstractNum>
  <w:abstractNum w:abstractNumId="71">
    <w:nsid w:val="00004402"/>
    <w:multiLevelType w:val="hybridMultilevel"/>
    <w:tmpl w:val="105841BC"/>
    <w:lvl w:ilvl="0" w:tplc="5546E2C6">
      <w:start w:val="1"/>
      <w:numFmt w:val="bullet"/>
      <w:lvlText w:val="-"/>
      <w:lvlJc w:val="left"/>
    </w:lvl>
    <w:lvl w:ilvl="1" w:tplc="75CA4B8E">
      <w:numFmt w:val="decimal"/>
      <w:lvlText w:val=""/>
      <w:lvlJc w:val="left"/>
    </w:lvl>
    <w:lvl w:ilvl="2" w:tplc="FBCA3BD6">
      <w:numFmt w:val="decimal"/>
      <w:lvlText w:val=""/>
      <w:lvlJc w:val="left"/>
    </w:lvl>
    <w:lvl w:ilvl="3" w:tplc="E52A331A">
      <w:numFmt w:val="decimal"/>
      <w:lvlText w:val=""/>
      <w:lvlJc w:val="left"/>
    </w:lvl>
    <w:lvl w:ilvl="4" w:tplc="F25C5DCA">
      <w:numFmt w:val="decimal"/>
      <w:lvlText w:val=""/>
      <w:lvlJc w:val="left"/>
    </w:lvl>
    <w:lvl w:ilvl="5" w:tplc="7C6CCEC0">
      <w:numFmt w:val="decimal"/>
      <w:lvlText w:val=""/>
      <w:lvlJc w:val="left"/>
    </w:lvl>
    <w:lvl w:ilvl="6" w:tplc="3C18F0E0">
      <w:numFmt w:val="decimal"/>
      <w:lvlText w:val=""/>
      <w:lvlJc w:val="left"/>
    </w:lvl>
    <w:lvl w:ilvl="7" w:tplc="737E472E">
      <w:numFmt w:val="decimal"/>
      <w:lvlText w:val=""/>
      <w:lvlJc w:val="left"/>
    </w:lvl>
    <w:lvl w:ilvl="8" w:tplc="FE22F858">
      <w:numFmt w:val="decimal"/>
      <w:lvlText w:val=""/>
      <w:lvlJc w:val="left"/>
    </w:lvl>
  </w:abstractNum>
  <w:abstractNum w:abstractNumId="72">
    <w:nsid w:val="0000442B"/>
    <w:multiLevelType w:val="hybridMultilevel"/>
    <w:tmpl w:val="D4D6C78E"/>
    <w:lvl w:ilvl="0" w:tplc="322419EE">
      <w:start w:val="1"/>
      <w:numFmt w:val="bullet"/>
      <w:lvlText w:val="А"/>
      <w:lvlJc w:val="left"/>
    </w:lvl>
    <w:lvl w:ilvl="1" w:tplc="368266B2">
      <w:numFmt w:val="decimal"/>
      <w:lvlText w:val=""/>
      <w:lvlJc w:val="left"/>
    </w:lvl>
    <w:lvl w:ilvl="2" w:tplc="51AA41C4">
      <w:numFmt w:val="decimal"/>
      <w:lvlText w:val=""/>
      <w:lvlJc w:val="left"/>
    </w:lvl>
    <w:lvl w:ilvl="3" w:tplc="500C3FDE">
      <w:numFmt w:val="decimal"/>
      <w:lvlText w:val=""/>
      <w:lvlJc w:val="left"/>
    </w:lvl>
    <w:lvl w:ilvl="4" w:tplc="8BF24C8C">
      <w:numFmt w:val="decimal"/>
      <w:lvlText w:val=""/>
      <w:lvlJc w:val="left"/>
    </w:lvl>
    <w:lvl w:ilvl="5" w:tplc="F7087670">
      <w:numFmt w:val="decimal"/>
      <w:lvlText w:val=""/>
      <w:lvlJc w:val="left"/>
    </w:lvl>
    <w:lvl w:ilvl="6" w:tplc="0E8EE1B4">
      <w:numFmt w:val="decimal"/>
      <w:lvlText w:val=""/>
      <w:lvlJc w:val="left"/>
    </w:lvl>
    <w:lvl w:ilvl="7" w:tplc="4DBCBC22">
      <w:numFmt w:val="decimal"/>
      <w:lvlText w:val=""/>
      <w:lvlJc w:val="left"/>
    </w:lvl>
    <w:lvl w:ilvl="8" w:tplc="1EA8784C">
      <w:numFmt w:val="decimal"/>
      <w:lvlText w:val=""/>
      <w:lvlJc w:val="left"/>
    </w:lvl>
  </w:abstractNum>
  <w:abstractNum w:abstractNumId="73">
    <w:nsid w:val="0000458F"/>
    <w:multiLevelType w:val="hybridMultilevel"/>
    <w:tmpl w:val="47F4F1BA"/>
    <w:lvl w:ilvl="0" w:tplc="3036D898">
      <w:start w:val="1"/>
      <w:numFmt w:val="decimal"/>
      <w:lvlText w:val="%1)"/>
      <w:lvlJc w:val="left"/>
    </w:lvl>
    <w:lvl w:ilvl="1" w:tplc="D74280B2">
      <w:numFmt w:val="decimal"/>
      <w:lvlText w:val=""/>
      <w:lvlJc w:val="left"/>
    </w:lvl>
    <w:lvl w:ilvl="2" w:tplc="D2C46090">
      <w:numFmt w:val="decimal"/>
      <w:lvlText w:val=""/>
      <w:lvlJc w:val="left"/>
    </w:lvl>
    <w:lvl w:ilvl="3" w:tplc="EA9028A4">
      <w:numFmt w:val="decimal"/>
      <w:lvlText w:val=""/>
      <w:lvlJc w:val="left"/>
    </w:lvl>
    <w:lvl w:ilvl="4" w:tplc="A92CB146">
      <w:numFmt w:val="decimal"/>
      <w:lvlText w:val=""/>
      <w:lvlJc w:val="left"/>
    </w:lvl>
    <w:lvl w:ilvl="5" w:tplc="41F01640">
      <w:numFmt w:val="decimal"/>
      <w:lvlText w:val=""/>
      <w:lvlJc w:val="left"/>
    </w:lvl>
    <w:lvl w:ilvl="6" w:tplc="D4A687D0">
      <w:numFmt w:val="decimal"/>
      <w:lvlText w:val=""/>
      <w:lvlJc w:val="left"/>
    </w:lvl>
    <w:lvl w:ilvl="7" w:tplc="CA0A7B60">
      <w:numFmt w:val="decimal"/>
      <w:lvlText w:val=""/>
      <w:lvlJc w:val="left"/>
    </w:lvl>
    <w:lvl w:ilvl="8" w:tplc="96A23E04">
      <w:numFmt w:val="decimal"/>
      <w:lvlText w:val=""/>
      <w:lvlJc w:val="left"/>
    </w:lvl>
  </w:abstractNum>
  <w:abstractNum w:abstractNumId="74">
    <w:nsid w:val="000045C5"/>
    <w:multiLevelType w:val="hybridMultilevel"/>
    <w:tmpl w:val="4D704BD4"/>
    <w:lvl w:ilvl="0" w:tplc="6150C608">
      <w:start w:val="1"/>
      <w:numFmt w:val="bullet"/>
      <w:lvlText w:val="В"/>
      <w:lvlJc w:val="left"/>
    </w:lvl>
    <w:lvl w:ilvl="1" w:tplc="D7846562">
      <w:numFmt w:val="decimal"/>
      <w:lvlText w:val=""/>
      <w:lvlJc w:val="left"/>
    </w:lvl>
    <w:lvl w:ilvl="2" w:tplc="C1C64F2C">
      <w:numFmt w:val="decimal"/>
      <w:lvlText w:val=""/>
      <w:lvlJc w:val="left"/>
    </w:lvl>
    <w:lvl w:ilvl="3" w:tplc="C5F6EBB0">
      <w:numFmt w:val="decimal"/>
      <w:lvlText w:val=""/>
      <w:lvlJc w:val="left"/>
    </w:lvl>
    <w:lvl w:ilvl="4" w:tplc="85B86B40">
      <w:numFmt w:val="decimal"/>
      <w:lvlText w:val=""/>
      <w:lvlJc w:val="left"/>
    </w:lvl>
    <w:lvl w:ilvl="5" w:tplc="FEF49878">
      <w:numFmt w:val="decimal"/>
      <w:lvlText w:val=""/>
      <w:lvlJc w:val="left"/>
    </w:lvl>
    <w:lvl w:ilvl="6" w:tplc="9B42CE7C">
      <w:numFmt w:val="decimal"/>
      <w:lvlText w:val=""/>
      <w:lvlJc w:val="left"/>
    </w:lvl>
    <w:lvl w:ilvl="7" w:tplc="0A0CB47C">
      <w:numFmt w:val="decimal"/>
      <w:lvlText w:val=""/>
      <w:lvlJc w:val="left"/>
    </w:lvl>
    <w:lvl w:ilvl="8" w:tplc="6D88959E">
      <w:numFmt w:val="decimal"/>
      <w:lvlText w:val=""/>
      <w:lvlJc w:val="left"/>
    </w:lvl>
  </w:abstractNum>
  <w:abstractNum w:abstractNumId="75">
    <w:nsid w:val="000046CF"/>
    <w:multiLevelType w:val="hybridMultilevel"/>
    <w:tmpl w:val="ABFC5BE0"/>
    <w:lvl w:ilvl="0" w:tplc="1786C90E">
      <w:start w:val="1"/>
      <w:numFmt w:val="bullet"/>
      <w:lvlText w:val="с"/>
      <w:lvlJc w:val="left"/>
    </w:lvl>
    <w:lvl w:ilvl="1" w:tplc="B87A8F08">
      <w:start w:val="16"/>
      <w:numFmt w:val="decimal"/>
      <w:lvlText w:val="%2."/>
      <w:lvlJc w:val="left"/>
    </w:lvl>
    <w:lvl w:ilvl="2" w:tplc="8AFEB49C">
      <w:numFmt w:val="decimal"/>
      <w:lvlText w:val=""/>
      <w:lvlJc w:val="left"/>
    </w:lvl>
    <w:lvl w:ilvl="3" w:tplc="652E020A">
      <w:numFmt w:val="decimal"/>
      <w:lvlText w:val=""/>
      <w:lvlJc w:val="left"/>
    </w:lvl>
    <w:lvl w:ilvl="4" w:tplc="A656A0F4">
      <w:numFmt w:val="decimal"/>
      <w:lvlText w:val=""/>
      <w:lvlJc w:val="left"/>
    </w:lvl>
    <w:lvl w:ilvl="5" w:tplc="56CAFE56">
      <w:numFmt w:val="decimal"/>
      <w:lvlText w:val=""/>
      <w:lvlJc w:val="left"/>
    </w:lvl>
    <w:lvl w:ilvl="6" w:tplc="D940F2CC">
      <w:numFmt w:val="decimal"/>
      <w:lvlText w:val=""/>
      <w:lvlJc w:val="left"/>
    </w:lvl>
    <w:lvl w:ilvl="7" w:tplc="41DC0900">
      <w:numFmt w:val="decimal"/>
      <w:lvlText w:val=""/>
      <w:lvlJc w:val="left"/>
    </w:lvl>
    <w:lvl w:ilvl="8" w:tplc="BBC61140">
      <w:numFmt w:val="decimal"/>
      <w:lvlText w:val=""/>
      <w:lvlJc w:val="left"/>
    </w:lvl>
  </w:abstractNum>
  <w:abstractNum w:abstractNumId="76">
    <w:nsid w:val="0000470E"/>
    <w:multiLevelType w:val="hybridMultilevel"/>
    <w:tmpl w:val="B74C5060"/>
    <w:lvl w:ilvl="0" w:tplc="02B05A46">
      <w:start w:val="2"/>
      <w:numFmt w:val="decimal"/>
      <w:lvlText w:val="%1."/>
      <w:lvlJc w:val="left"/>
    </w:lvl>
    <w:lvl w:ilvl="1" w:tplc="847AA16E">
      <w:start w:val="1"/>
      <w:numFmt w:val="decimal"/>
      <w:lvlText w:val="%2"/>
      <w:lvlJc w:val="left"/>
    </w:lvl>
    <w:lvl w:ilvl="2" w:tplc="9364DAFE">
      <w:numFmt w:val="decimal"/>
      <w:lvlText w:val=""/>
      <w:lvlJc w:val="left"/>
    </w:lvl>
    <w:lvl w:ilvl="3" w:tplc="EDD46DB6">
      <w:numFmt w:val="decimal"/>
      <w:lvlText w:val=""/>
      <w:lvlJc w:val="left"/>
    </w:lvl>
    <w:lvl w:ilvl="4" w:tplc="7D74521A">
      <w:numFmt w:val="decimal"/>
      <w:lvlText w:val=""/>
      <w:lvlJc w:val="left"/>
    </w:lvl>
    <w:lvl w:ilvl="5" w:tplc="10D874DC">
      <w:numFmt w:val="decimal"/>
      <w:lvlText w:val=""/>
      <w:lvlJc w:val="left"/>
    </w:lvl>
    <w:lvl w:ilvl="6" w:tplc="7AB4EAC6">
      <w:numFmt w:val="decimal"/>
      <w:lvlText w:val=""/>
      <w:lvlJc w:val="left"/>
    </w:lvl>
    <w:lvl w:ilvl="7" w:tplc="56183F60">
      <w:numFmt w:val="decimal"/>
      <w:lvlText w:val=""/>
      <w:lvlJc w:val="left"/>
    </w:lvl>
    <w:lvl w:ilvl="8" w:tplc="D79635F2">
      <w:numFmt w:val="decimal"/>
      <w:lvlText w:val=""/>
      <w:lvlJc w:val="left"/>
    </w:lvl>
  </w:abstractNum>
  <w:abstractNum w:abstractNumId="77">
    <w:nsid w:val="0000486A"/>
    <w:multiLevelType w:val="hybridMultilevel"/>
    <w:tmpl w:val="FBDCE464"/>
    <w:lvl w:ilvl="0" w:tplc="652E081E">
      <w:start w:val="2"/>
      <w:numFmt w:val="decimal"/>
      <w:lvlText w:val="%1."/>
      <w:lvlJc w:val="left"/>
    </w:lvl>
    <w:lvl w:ilvl="1" w:tplc="E0EAFD94">
      <w:numFmt w:val="decimal"/>
      <w:lvlText w:val=""/>
      <w:lvlJc w:val="left"/>
    </w:lvl>
    <w:lvl w:ilvl="2" w:tplc="AA1A2666">
      <w:numFmt w:val="decimal"/>
      <w:lvlText w:val=""/>
      <w:lvlJc w:val="left"/>
    </w:lvl>
    <w:lvl w:ilvl="3" w:tplc="5C34C2C2">
      <w:numFmt w:val="decimal"/>
      <w:lvlText w:val=""/>
      <w:lvlJc w:val="left"/>
    </w:lvl>
    <w:lvl w:ilvl="4" w:tplc="FF4A77CE">
      <w:numFmt w:val="decimal"/>
      <w:lvlText w:val=""/>
      <w:lvlJc w:val="left"/>
    </w:lvl>
    <w:lvl w:ilvl="5" w:tplc="9A92431C">
      <w:numFmt w:val="decimal"/>
      <w:lvlText w:val=""/>
      <w:lvlJc w:val="left"/>
    </w:lvl>
    <w:lvl w:ilvl="6" w:tplc="EF423B92">
      <w:numFmt w:val="decimal"/>
      <w:lvlText w:val=""/>
      <w:lvlJc w:val="left"/>
    </w:lvl>
    <w:lvl w:ilvl="7" w:tplc="9BEAF024">
      <w:numFmt w:val="decimal"/>
      <w:lvlText w:val=""/>
      <w:lvlJc w:val="left"/>
    </w:lvl>
    <w:lvl w:ilvl="8" w:tplc="2A322E4C">
      <w:numFmt w:val="decimal"/>
      <w:lvlText w:val=""/>
      <w:lvlJc w:val="left"/>
    </w:lvl>
  </w:abstractNum>
  <w:abstractNum w:abstractNumId="78">
    <w:nsid w:val="000048DB"/>
    <w:multiLevelType w:val="hybridMultilevel"/>
    <w:tmpl w:val="B42A2EDC"/>
    <w:lvl w:ilvl="0" w:tplc="F7D07340">
      <w:numFmt w:val="decimal"/>
      <w:lvlText w:val="%1."/>
      <w:lvlJc w:val="left"/>
    </w:lvl>
    <w:lvl w:ilvl="1" w:tplc="DEAC1E16">
      <w:start w:val="1"/>
      <w:numFmt w:val="bullet"/>
      <w:lvlText w:val="и"/>
      <w:lvlJc w:val="left"/>
    </w:lvl>
    <w:lvl w:ilvl="2" w:tplc="89F03AA4">
      <w:numFmt w:val="decimal"/>
      <w:lvlText w:val=""/>
      <w:lvlJc w:val="left"/>
    </w:lvl>
    <w:lvl w:ilvl="3" w:tplc="0002A77E">
      <w:numFmt w:val="decimal"/>
      <w:lvlText w:val=""/>
      <w:lvlJc w:val="left"/>
    </w:lvl>
    <w:lvl w:ilvl="4" w:tplc="1BDACE3A">
      <w:numFmt w:val="decimal"/>
      <w:lvlText w:val=""/>
      <w:lvlJc w:val="left"/>
    </w:lvl>
    <w:lvl w:ilvl="5" w:tplc="3A72AABC">
      <w:numFmt w:val="decimal"/>
      <w:lvlText w:val=""/>
      <w:lvlJc w:val="left"/>
    </w:lvl>
    <w:lvl w:ilvl="6" w:tplc="A4305B76">
      <w:numFmt w:val="decimal"/>
      <w:lvlText w:val=""/>
      <w:lvlJc w:val="left"/>
    </w:lvl>
    <w:lvl w:ilvl="7" w:tplc="51EAEC06">
      <w:numFmt w:val="decimal"/>
      <w:lvlText w:val=""/>
      <w:lvlJc w:val="left"/>
    </w:lvl>
    <w:lvl w:ilvl="8" w:tplc="68FC1A92">
      <w:numFmt w:val="decimal"/>
      <w:lvlText w:val=""/>
      <w:lvlJc w:val="left"/>
    </w:lvl>
  </w:abstractNum>
  <w:abstractNum w:abstractNumId="79">
    <w:nsid w:val="0000494A"/>
    <w:multiLevelType w:val="hybridMultilevel"/>
    <w:tmpl w:val="9E0CC1B0"/>
    <w:lvl w:ilvl="0" w:tplc="2FD44E6A">
      <w:start w:val="1"/>
      <w:numFmt w:val="decimal"/>
      <w:lvlText w:val="%1."/>
      <w:lvlJc w:val="left"/>
    </w:lvl>
    <w:lvl w:ilvl="1" w:tplc="9C1EAF72">
      <w:numFmt w:val="decimal"/>
      <w:lvlText w:val=""/>
      <w:lvlJc w:val="left"/>
    </w:lvl>
    <w:lvl w:ilvl="2" w:tplc="4BDEE4A0">
      <w:numFmt w:val="decimal"/>
      <w:lvlText w:val=""/>
      <w:lvlJc w:val="left"/>
    </w:lvl>
    <w:lvl w:ilvl="3" w:tplc="5BD21DAC">
      <w:numFmt w:val="decimal"/>
      <w:lvlText w:val=""/>
      <w:lvlJc w:val="left"/>
    </w:lvl>
    <w:lvl w:ilvl="4" w:tplc="B2ACEE1A">
      <w:numFmt w:val="decimal"/>
      <w:lvlText w:val=""/>
      <w:lvlJc w:val="left"/>
    </w:lvl>
    <w:lvl w:ilvl="5" w:tplc="FDB6E536">
      <w:numFmt w:val="decimal"/>
      <w:lvlText w:val=""/>
      <w:lvlJc w:val="left"/>
    </w:lvl>
    <w:lvl w:ilvl="6" w:tplc="DB086F50">
      <w:numFmt w:val="decimal"/>
      <w:lvlText w:val=""/>
      <w:lvlJc w:val="left"/>
    </w:lvl>
    <w:lvl w:ilvl="7" w:tplc="D8246724">
      <w:numFmt w:val="decimal"/>
      <w:lvlText w:val=""/>
      <w:lvlJc w:val="left"/>
    </w:lvl>
    <w:lvl w:ilvl="8" w:tplc="6E24E7B6">
      <w:numFmt w:val="decimal"/>
      <w:lvlText w:val=""/>
      <w:lvlJc w:val="left"/>
    </w:lvl>
  </w:abstractNum>
  <w:abstractNum w:abstractNumId="80">
    <w:nsid w:val="000049BB"/>
    <w:multiLevelType w:val="hybridMultilevel"/>
    <w:tmpl w:val="0C0098D4"/>
    <w:lvl w:ilvl="0" w:tplc="65F28246">
      <w:start w:val="3"/>
      <w:numFmt w:val="decimal"/>
      <w:lvlText w:val="%1."/>
      <w:lvlJc w:val="left"/>
    </w:lvl>
    <w:lvl w:ilvl="1" w:tplc="233032CC">
      <w:numFmt w:val="decimal"/>
      <w:lvlText w:val=""/>
      <w:lvlJc w:val="left"/>
    </w:lvl>
    <w:lvl w:ilvl="2" w:tplc="4A26E6F6">
      <w:numFmt w:val="decimal"/>
      <w:lvlText w:val=""/>
      <w:lvlJc w:val="left"/>
    </w:lvl>
    <w:lvl w:ilvl="3" w:tplc="F08CEF70">
      <w:numFmt w:val="decimal"/>
      <w:lvlText w:val=""/>
      <w:lvlJc w:val="left"/>
    </w:lvl>
    <w:lvl w:ilvl="4" w:tplc="4588D162">
      <w:numFmt w:val="decimal"/>
      <w:lvlText w:val=""/>
      <w:lvlJc w:val="left"/>
    </w:lvl>
    <w:lvl w:ilvl="5" w:tplc="2504820A">
      <w:numFmt w:val="decimal"/>
      <w:lvlText w:val=""/>
      <w:lvlJc w:val="left"/>
    </w:lvl>
    <w:lvl w:ilvl="6" w:tplc="4A1C7378">
      <w:numFmt w:val="decimal"/>
      <w:lvlText w:val=""/>
      <w:lvlJc w:val="left"/>
    </w:lvl>
    <w:lvl w:ilvl="7" w:tplc="5860F3B6">
      <w:numFmt w:val="decimal"/>
      <w:lvlText w:val=""/>
      <w:lvlJc w:val="left"/>
    </w:lvl>
    <w:lvl w:ilvl="8" w:tplc="49A01216">
      <w:numFmt w:val="decimal"/>
      <w:lvlText w:val=""/>
      <w:lvlJc w:val="left"/>
    </w:lvl>
  </w:abstractNum>
  <w:abstractNum w:abstractNumId="81">
    <w:nsid w:val="000049F7"/>
    <w:multiLevelType w:val="hybridMultilevel"/>
    <w:tmpl w:val="0ECC2DE2"/>
    <w:lvl w:ilvl="0" w:tplc="A816CA60">
      <w:start w:val="1"/>
      <w:numFmt w:val="bullet"/>
      <w:lvlText w:val="В"/>
      <w:lvlJc w:val="left"/>
    </w:lvl>
    <w:lvl w:ilvl="1" w:tplc="5830AE48">
      <w:numFmt w:val="decimal"/>
      <w:lvlText w:val=""/>
      <w:lvlJc w:val="left"/>
    </w:lvl>
    <w:lvl w:ilvl="2" w:tplc="B240D886">
      <w:numFmt w:val="decimal"/>
      <w:lvlText w:val=""/>
      <w:lvlJc w:val="left"/>
    </w:lvl>
    <w:lvl w:ilvl="3" w:tplc="382C4FB0">
      <w:numFmt w:val="decimal"/>
      <w:lvlText w:val=""/>
      <w:lvlJc w:val="left"/>
    </w:lvl>
    <w:lvl w:ilvl="4" w:tplc="95846944">
      <w:numFmt w:val="decimal"/>
      <w:lvlText w:val=""/>
      <w:lvlJc w:val="left"/>
    </w:lvl>
    <w:lvl w:ilvl="5" w:tplc="C930F2F8">
      <w:numFmt w:val="decimal"/>
      <w:lvlText w:val=""/>
      <w:lvlJc w:val="left"/>
    </w:lvl>
    <w:lvl w:ilvl="6" w:tplc="D5B2CBCC">
      <w:numFmt w:val="decimal"/>
      <w:lvlText w:val=""/>
      <w:lvlJc w:val="left"/>
    </w:lvl>
    <w:lvl w:ilvl="7" w:tplc="EB64F762">
      <w:numFmt w:val="decimal"/>
      <w:lvlText w:val=""/>
      <w:lvlJc w:val="left"/>
    </w:lvl>
    <w:lvl w:ilvl="8" w:tplc="0AAEF42C">
      <w:numFmt w:val="decimal"/>
      <w:lvlText w:val=""/>
      <w:lvlJc w:val="left"/>
    </w:lvl>
  </w:abstractNum>
  <w:abstractNum w:abstractNumId="82">
    <w:nsid w:val="00004AD4"/>
    <w:multiLevelType w:val="hybridMultilevel"/>
    <w:tmpl w:val="A722744E"/>
    <w:lvl w:ilvl="0" w:tplc="3086F2C2">
      <w:start w:val="1"/>
      <w:numFmt w:val="bullet"/>
      <w:lvlText w:val="с"/>
      <w:lvlJc w:val="left"/>
    </w:lvl>
    <w:lvl w:ilvl="1" w:tplc="7F66F8B4">
      <w:numFmt w:val="decimal"/>
      <w:lvlText w:val=""/>
      <w:lvlJc w:val="left"/>
    </w:lvl>
    <w:lvl w:ilvl="2" w:tplc="C0AAAE10">
      <w:numFmt w:val="decimal"/>
      <w:lvlText w:val=""/>
      <w:lvlJc w:val="left"/>
    </w:lvl>
    <w:lvl w:ilvl="3" w:tplc="2A4608BE">
      <w:numFmt w:val="decimal"/>
      <w:lvlText w:val=""/>
      <w:lvlJc w:val="left"/>
    </w:lvl>
    <w:lvl w:ilvl="4" w:tplc="D46270E4">
      <w:numFmt w:val="decimal"/>
      <w:lvlText w:val=""/>
      <w:lvlJc w:val="left"/>
    </w:lvl>
    <w:lvl w:ilvl="5" w:tplc="7DAA68F0">
      <w:numFmt w:val="decimal"/>
      <w:lvlText w:val=""/>
      <w:lvlJc w:val="left"/>
    </w:lvl>
    <w:lvl w:ilvl="6" w:tplc="1E3AF2C0">
      <w:numFmt w:val="decimal"/>
      <w:lvlText w:val=""/>
      <w:lvlJc w:val="left"/>
    </w:lvl>
    <w:lvl w:ilvl="7" w:tplc="5352FC40">
      <w:numFmt w:val="decimal"/>
      <w:lvlText w:val=""/>
      <w:lvlJc w:val="left"/>
    </w:lvl>
    <w:lvl w:ilvl="8" w:tplc="D99A6BFC">
      <w:numFmt w:val="decimal"/>
      <w:lvlText w:val=""/>
      <w:lvlJc w:val="left"/>
    </w:lvl>
  </w:abstractNum>
  <w:abstractNum w:abstractNumId="83">
    <w:nsid w:val="00004C85"/>
    <w:multiLevelType w:val="hybridMultilevel"/>
    <w:tmpl w:val="028E6D08"/>
    <w:lvl w:ilvl="0" w:tplc="32D69B86">
      <w:start w:val="1"/>
      <w:numFmt w:val="bullet"/>
      <w:lvlText w:val="и"/>
      <w:lvlJc w:val="left"/>
    </w:lvl>
    <w:lvl w:ilvl="1" w:tplc="0CCC5182">
      <w:numFmt w:val="decimal"/>
      <w:lvlText w:val=""/>
      <w:lvlJc w:val="left"/>
    </w:lvl>
    <w:lvl w:ilvl="2" w:tplc="60BEF2B0">
      <w:numFmt w:val="decimal"/>
      <w:lvlText w:val=""/>
      <w:lvlJc w:val="left"/>
    </w:lvl>
    <w:lvl w:ilvl="3" w:tplc="0B0AE6B8">
      <w:numFmt w:val="decimal"/>
      <w:lvlText w:val=""/>
      <w:lvlJc w:val="left"/>
    </w:lvl>
    <w:lvl w:ilvl="4" w:tplc="C68A2D18">
      <w:numFmt w:val="decimal"/>
      <w:lvlText w:val=""/>
      <w:lvlJc w:val="left"/>
    </w:lvl>
    <w:lvl w:ilvl="5" w:tplc="7A78CAE4">
      <w:numFmt w:val="decimal"/>
      <w:lvlText w:val=""/>
      <w:lvlJc w:val="left"/>
    </w:lvl>
    <w:lvl w:ilvl="6" w:tplc="02BE8A44">
      <w:numFmt w:val="decimal"/>
      <w:lvlText w:val=""/>
      <w:lvlJc w:val="left"/>
    </w:lvl>
    <w:lvl w:ilvl="7" w:tplc="C7220F7C">
      <w:numFmt w:val="decimal"/>
      <w:lvlText w:val=""/>
      <w:lvlJc w:val="left"/>
    </w:lvl>
    <w:lvl w:ilvl="8" w:tplc="6F00C698">
      <w:numFmt w:val="decimal"/>
      <w:lvlText w:val=""/>
      <w:lvlJc w:val="left"/>
    </w:lvl>
  </w:abstractNum>
  <w:abstractNum w:abstractNumId="84">
    <w:nsid w:val="00004CD4"/>
    <w:multiLevelType w:val="hybridMultilevel"/>
    <w:tmpl w:val="449A3C74"/>
    <w:lvl w:ilvl="0" w:tplc="A3E65260">
      <w:start w:val="1"/>
      <w:numFmt w:val="bullet"/>
      <w:lvlText w:val="О"/>
      <w:lvlJc w:val="left"/>
    </w:lvl>
    <w:lvl w:ilvl="1" w:tplc="A4EEE7B4">
      <w:numFmt w:val="decimal"/>
      <w:lvlText w:val=""/>
      <w:lvlJc w:val="left"/>
    </w:lvl>
    <w:lvl w:ilvl="2" w:tplc="6AACD236">
      <w:numFmt w:val="decimal"/>
      <w:lvlText w:val=""/>
      <w:lvlJc w:val="left"/>
    </w:lvl>
    <w:lvl w:ilvl="3" w:tplc="084810AC">
      <w:numFmt w:val="decimal"/>
      <w:lvlText w:val=""/>
      <w:lvlJc w:val="left"/>
    </w:lvl>
    <w:lvl w:ilvl="4" w:tplc="01624A7A">
      <w:numFmt w:val="decimal"/>
      <w:lvlText w:val=""/>
      <w:lvlJc w:val="left"/>
    </w:lvl>
    <w:lvl w:ilvl="5" w:tplc="AFF03032">
      <w:numFmt w:val="decimal"/>
      <w:lvlText w:val=""/>
      <w:lvlJc w:val="left"/>
    </w:lvl>
    <w:lvl w:ilvl="6" w:tplc="51267BF2">
      <w:numFmt w:val="decimal"/>
      <w:lvlText w:val=""/>
      <w:lvlJc w:val="left"/>
    </w:lvl>
    <w:lvl w:ilvl="7" w:tplc="63D2CB16">
      <w:numFmt w:val="decimal"/>
      <w:lvlText w:val=""/>
      <w:lvlJc w:val="left"/>
    </w:lvl>
    <w:lvl w:ilvl="8" w:tplc="803C01C4">
      <w:numFmt w:val="decimal"/>
      <w:lvlText w:val=""/>
      <w:lvlJc w:val="left"/>
    </w:lvl>
  </w:abstractNum>
  <w:abstractNum w:abstractNumId="85">
    <w:nsid w:val="00004D54"/>
    <w:multiLevelType w:val="hybridMultilevel"/>
    <w:tmpl w:val="473049BC"/>
    <w:lvl w:ilvl="0" w:tplc="19F8C188">
      <w:start w:val="2"/>
      <w:numFmt w:val="decimal"/>
      <w:lvlText w:val="%1."/>
      <w:lvlJc w:val="left"/>
    </w:lvl>
    <w:lvl w:ilvl="1" w:tplc="0CF4565E">
      <w:numFmt w:val="decimal"/>
      <w:lvlText w:val=""/>
      <w:lvlJc w:val="left"/>
    </w:lvl>
    <w:lvl w:ilvl="2" w:tplc="CA302D12">
      <w:numFmt w:val="decimal"/>
      <w:lvlText w:val=""/>
      <w:lvlJc w:val="left"/>
    </w:lvl>
    <w:lvl w:ilvl="3" w:tplc="8AC2BA2E">
      <w:numFmt w:val="decimal"/>
      <w:lvlText w:val=""/>
      <w:lvlJc w:val="left"/>
    </w:lvl>
    <w:lvl w:ilvl="4" w:tplc="01BCE886">
      <w:numFmt w:val="decimal"/>
      <w:lvlText w:val=""/>
      <w:lvlJc w:val="left"/>
    </w:lvl>
    <w:lvl w:ilvl="5" w:tplc="188AD30C">
      <w:numFmt w:val="decimal"/>
      <w:lvlText w:val=""/>
      <w:lvlJc w:val="left"/>
    </w:lvl>
    <w:lvl w:ilvl="6" w:tplc="F8C8B978">
      <w:numFmt w:val="decimal"/>
      <w:lvlText w:val=""/>
      <w:lvlJc w:val="left"/>
    </w:lvl>
    <w:lvl w:ilvl="7" w:tplc="A9F6DD04">
      <w:numFmt w:val="decimal"/>
      <w:lvlText w:val=""/>
      <w:lvlJc w:val="left"/>
    </w:lvl>
    <w:lvl w:ilvl="8" w:tplc="67AA8624">
      <w:numFmt w:val="decimal"/>
      <w:lvlText w:val=""/>
      <w:lvlJc w:val="left"/>
    </w:lvl>
  </w:abstractNum>
  <w:abstractNum w:abstractNumId="86">
    <w:nsid w:val="00004D67"/>
    <w:multiLevelType w:val="hybridMultilevel"/>
    <w:tmpl w:val="FF3E7FA6"/>
    <w:lvl w:ilvl="0" w:tplc="87C65E50">
      <w:start w:val="2"/>
      <w:numFmt w:val="decimal"/>
      <w:lvlText w:val="%1."/>
      <w:lvlJc w:val="left"/>
    </w:lvl>
    <w:lvl w:ilvl="1" w:tplc="879C0282">
      <w:numFmt w:val="decimal"/>
      <w:lvlText w:val=""/>
      <w:lvlJc w:val="left"/>
    </w:lvl>
    <w:lvl w:ilvl="2" w:tplc="766C66F2">
      <w:numFmt w:val="decimal"/>
      <w:lvlText w:val=""/>
      <w:lvlJc w:val="left"/>
    </w:lvl>
    <w:lvl w:ilvl="3" w:tplc="F34AF662">
      <w:numFmt w:val="decimal"/>
      <w:lvlText w:val=""/>
      <w:lvlJc w:val="left"/>
    </w:lvl>
    <w:lvl w:ilvl="4" w:tplc="D41E3BAE">
      <w:numFmt w:val="decimal"/>
      <w:lvlText w:val=""/>
      <w:lvlJc w:val="left"/>
    </w:lvl>
    <w:lvl w:ilvl="5" w:tplc="D6FE7388">
      <w:numFmt w:val="decimal"/>
      <w:lvlText w:val=""/>
      <w:lvlJc w:val="left"/>
    </w:lvl>
    <w:lvl w:ilvl="6" w:tplc="AB80F084">
      <w:numFmt w:val="decimal"/>
      <w:lvlText w:val=""/>
      <w:lvlJc w:val="left"/>
    </w:lvl>
    <w:lvl w:ilvl="7" w:tplc="7926259E">
      <w:numFmt w:val="decimal"/>
      <w:lvlText w:val=""/>
      <w:lvlJc w:val="left"/>
    </w:lvl>
    <w:lvl w:ilvl="8" w:tplc="9E2EC350">
      <w:numFmt w:val="decimal"/>
      <w:lvlText w:val=""/>
      <w:lvlJc w:val="left"/>
    </w:lvl>
  </w:abstractNum>
  <w:abstractNum w:abstractNumId="87">
    <w:nsid w:val="00004E08"/>
    <w:multiLevelType w:val="hybridMultilevel"/>
    <w:tmpl w:val="398ACD68"/>
    <w:lvl w:ilvl="0" w:tplc="98684046">
      <w:start w:val="1"/>
      <w:numFmt w:val="decimal"/>
      <w:lvlText w:val="%1."/>
      <w:lvlJc w:val="left"/>
    </w:lvl>
    <w:lvl w:ilvl="1" w:tplc="1AEAF52E">
      <w:numFmt w:val="decimal"/>
      <w:lvlText w:val=""/>
      <w:lvlJc w:val="left"/>
    </w:lvl>
    <w:lvl w:ilvl="2" w:tplc="739487BA">
      <w:numFmt w:val="decimal"/>
      <w:lvlText w:val=""/>
      <w:lvlJc w:val="left"/>
    </w:lvl>
    <w:lvl w:ilvl="3" w:tplc="7290880E">
      <w:numFmt w:val="decimal"/>
      <w:lvlText w:val=""/>
      <w:lvlJc w:val="left"/>
    </w:lvl>
    <w:lvl w:ilvl="4" w:tplc="01DCBEF8">
      <w:numFmt w:val="decimal"/>
      <w:lvlText w:val=""/>
      <w:lvlJc w:val="left"/>
    </w:lvl>
    <w:lvl w:ilvl="5" w:tplc="C68C82E0">
      <w:numFmt w:val="decimal"/>
      <w:lvlText w:val=""/>
      <w:lvlJc w:val="left"/>
    </w:lvl>
    <w:lvl w:ilvl="6" w:tplc="67DE404E">
      <w:numFmt w:val="decimal"/>
      <w:lvlText w:val=""/>
      <w:lvlJc w:val="left"/>
    </w:lvl>
    <w:lvl w:ilvl="7" w:tplc="4782DAD8">
      <w:numFmt w:val="decimal"/>
      <w:lvlText w:val=""/>
      <w:lvlJc w:val="left"/>
    </w:lvl>
    <w:lvl w:ilvl="8" w:tplc="54604000">
      <w:numFmt w:val="decimal"/>
      <w:lvlText w:val=""/>
      <w:lvlJc w:val="left"/>
    </w:lvl>
  </w:abstractNum>
  <w:abstractNum w:abstractNumId="88">
    <w:nsid w:val="00004E57"/>
    <w:multiLevelType w:val="hybridMultilevel"/>
    <w:tmpl w:val="58BA4C8C"/>
    <w:lvl w:ilvl="0" w:tplc="0810C4F6">
      <w:start w:val="1"/>
      <w:numFmt w:val="bullet"/>
      <w:lvlText w:val="с"/>
      <w:lvlJc w:val="left"/>
    </w:lvl>
    <w:lvl w:ilvl="1" w:tplc="BA26EE96">
      <w:numFmt w:val="decimal"/>
      <w:lvlText w:val=""/>
      <w:lvlJc w:val="left"/>
    </w:lvl>
    <w:lvl w:ilvl="2" w:tplc="8E5E4EAC">
      <w:numFmt w:val="decimal"/>
      <w:lvlText w:val=""/>
      <w:lvlJc w:val="left"/>
    </w:lvl>
    <w:lvl w:ilvl="3" w:tplc="8E4A4EE6">
      <w:numFmt w:val="decimal"/>
      <w:lvlText w:val=""/>
      <w:lvlJc w:val="left"/>
    </w:lvl>
    <w:lvl w:ilvl="4" w:tplc="63DC4D54">
      <w:numFmt w:val="decimal"/>
      <w:lvlText w:val=""/>
      <w:lvlJc w:val="left"/>
    </w:lvl>
    <w:lvl w:ilvl="5" w:tplc="F962AA5E">
      <w:numFmt w:val="decimal"/>
      <w:lvlText w:val=""/>
      <w:lvlJc w:val="left"/>
    </w:lvl>
    <w:lvl w:ilvl="6" w:tplc="5B065E0C">
      <w:numFmt w:val="decimal"/>
      <w:lvlText w:val=""/>
      <w:lvlJc w:val="left"/>
    </w:lvl>
    <w:lvl w:ilvl="7" w:tplc="912A5D88">
      <w:numFmt w:val="decimal"/>
      <w:lvlText w:val=""/>
      <w:lvlJc w:val="left"/>
    </w:lvl>
    <w:lvl w:ilvl="8" w:tplc="9AFEA0E4">
      <w:numFmt w:val="decimal"/>
      <w:lvlText w:val=""/>
      <w:lvlJc w:val="left"/>
    </w:lvl>
  </w:abstractNum>
  <w:abstractNum w:abstractNumId="89">
    <w:nsid w:val="00004EAE"/>
    <w:multiLevelType w:val="hybridMultilevel"/>
    <w:tmpl w:val="3A36B0E0"/>
    <w:lvl w:ilvl="0" w:tplc="1E203776">
      <w:start w:val="2"/>
      <w:numFmt w:val="decimal"/>
      <w:lvlText w:val="%1."/>
      <w:lvlJc w:val="left"/>
    </w:lvl>
    <w:lvl w:ilvl="1" w:tplc="03C61992">
      <w:numFmt w:val="decimal"/>
      <w:lvlText w:val=""/>
      <w:lvlJc w:val="left"/>
    </w:lvl>
    <w:lvl w:ilvl="2" w:tplc="70BEB930">
      <w:numFmt w:val="decimal"/>
      <w:lvlText w:val=""/>
      <w:lvlJc w:val="left"/>
    </w:lvl>
    <w:lvl w:ilvl="3" w:tplc="1FDC8622">
      <w:numFmt w:val="decimal"/>
      <w:lvlText w:val=""/>
      <w:lvlJc w:val="left"/>
    </w:lvl>
    <w:lvl w:ilvl="4" w:tplc="5CEEB088">
      <w:numFmt w:val="decimal"/>
      <w:lvlText w:val=""/>
      <w:lvlJc w:val="left"/>
    </w:lvl>
    <w:lvl w:ilvl="5" w:tplc="E17A885A">
      <w:numFmt w:val="decimal"/>
      <w:lvlText w:val=""/>
      <w:lvlJc w:val="left"/>
    </w:lvl>
    <w:lvl w:ilvl="6" w:tplc="767CDCE6">
      <w:numFmt w:val="decimal"/>
      <w:lvlText w:val=""/>
      <w:lvlJc w:val="left"/>
    </w:lvl>
    <w:lvl w:ilvl="7" w:tplc="1996081C">
      <w:numFmt w:val="decimal"/>
      <w:lvlText w:val=""/>
      <w:lvlJc w:val="left"/>
    </w:lvl>
    <w:lvl w:ilvl="8" w:tplc="5F1E7D68">
      <w:numFmt w:val="decimal"/>
      <w:lvlText w:val=""/>
      <w:lvlJc w:val="left"/>
    </w:lvl>
  </w:abstractNum>
  <w:abstractNum w:abstractNumId="90">
    <w:nsid w:val="00004F68"/>
    <w:multiLevelType w:val="hybridMultilevel"/>
    <w:tmpl w:val="DDCED38E"/>
    <w:lvl w:ilvl="0" w:tplc="64B83E96">
      <w:start w:val="1"/>
      <w:numFmt w:val="bullet"/>
      <w:lvlText w:val="и"/>
      <w:lvlJc w:val="left"/>
    </w:lvl>
    <w:lvl w:ilvl="1" w:tplc="64800AA2">
      <w:numFmt w:val="decimal"/>
      <w:lvlText w:val=""/>
      <w:lvlJc w:val="left"/>
    </w:lvl>
    <w:lvl w:ilvl="2" w:tplc="4A9A7CFC">
      <w:numFmt w:val="decimal"/>
      <w:lvlText w:val=""/>
      <w:lvlJc w:val="left"/>
    </w:lvl>
    <w:lvl w:ilvl="3" w:tplc="5E5AF9DA">
      <w:numFmt w:val="decimal"/>
      <w:lvlText w:val=""/>
      <w:lvlJc w:val="left"/>
    </w:lvl>
    <w:lvl w:ilvl="4" w:tplc="AFEEAFCE">
      <w:numFmt w:val="decimal"/>
      <w:lvlText w:val=""/>
      <w:lvlJc w:val="left"/>
    </w:lvl>
    <w:lvl w:ilvl="5" w:tplc="EE06FCA0">
      <w:numFmt w:val="decimal"/>
      <w:lvlText w:val=""/>
      <w:lvlJc w:val="left"/>
    </w:lvl>
    <w:lvl w:ilvl="6" w:tplc="2AD0FA20">
      <w:numFmt w:val="decimal"/>
      <w:lvlText w:val=""/>
      <w:lvlJc w:val="left"/>
    </w:lvl>
    <w:lvl w:ilvl="7" w:tplc="69A8CD2A">
      <w:numFmt w:val="decimal"/>
      <w:lvlText w:val=""/>
      <w:lvlJc w:val="left"/>
    </w:lvl>
    <w:lvl w:ilvl="8" w:tplc="629800AE">
      <w:numFmt w:val="decimal"/>
      <w:lvlText w:val=""/>
      <w:lvlJc w:val="left"/>
    </w:lvl>
  </w:abstractNum>
  <w:abstractNum w:abstractNumId="91">
    <w:nsid w:val="00004FF8"/>
    <w:multiLevelType w:val="hybridMultilevel"/>
    <w:tmpl w:val="3FE6D320"/>
    <w:lvl w:ilvl="0" w:tplc="1B2A5B82">
      <w:start w:val="1"/>
      <w:numFmt w:val="decimal"/>
      <w:lvlText w:val="%1."/>
      <w:lvlJc w:val="left"/>
    </w:lvl>
    <w:lvl w:ilvl="1" w:tplc="0BB6A528">
      <w:numFmt w:val="decimal"/>
      <w:lvlText w:val=""/>
      <w:lvlJc w:val="left"/>
    </w:lvl>
    <w:lvl w:ilvl="2" w:tplc="88A46112">
      <w:numFmt w:val="decimal"/>
      <w:lvlText w:val=""/>
      <w:lvlJc w:val="left"/>
    </w:lvl>
    <w:lvl w:ilvl="3" w:tplc="4C9ECA2C">
      <w:numFmt w:val="decimal"/>
      <w:lvlText w:val=""/>
      <w:lvlJc w:val="left"/>
    </w:lvl>
    <w:lvl w:ilvl="4" w:tplc="8B8E658C">
      <w:numFmt w:val="decimal"/>
      <w:lvlText w:val=""/>
      <w:lvlJc w:val="left"/>
    </w:lvl>
    <w:lvl w:ilvl="5" w:tplc="45C04150">
      <w:numFmt w:val="decimal"/>
      <w:lvlText w:val=""/>
      <w:lvlJc w:val="left"/>
    </w:lvl>
    <w:lvl w:ilvl="6" w:tplc="204C436E">
      <w:numFmt w:val="decimal"/>
      <w:lvlText w:val=""/>
      <w:lvlJc w:val="left"/>
    </w:lvl>
    <w:lvl w:ilvl="7" w:tplc="24B241CC">
      <w:numFmt w:val="decimal"/>
      <w:lvlText w:val=""/>
      <w:lvlJc w:val="left"/>
    </w:lvl>
    <w:lvl w:ilvl="8" w:tplc="7E7C012C">
      <w:numFmt w:val="decimal"/>
      <w:lvlText w:val=""/>
      <w:lvlJc w:val="left"/>
    </w:lvl>
  </w:abstractNum>
  <w:abstractNum w:abstractNumId="92">
    <w:nsid w:val="00005005"/>
    <w:multiLevelType w:val="hybridMultilevel"/>
    <w:tmpl w:val="4E42B07E"/>
    <w:lvl w:ilvl="0" w:tplc="4EC2F9A0">
      <w:start w:val="1"/>
      <w:numFmt w:val="bullet"/>
      <w:lvlText w:val="и"/>
      <w:lvlJc w:val="left"/>
    </w:lvl>
    <w:lvl w:ilvl="1" w:tplc="03E8367A">
      <w:start w:val="1"/>
      <w:numFmt w:val="bullet"/>
      <w:lvlText w:val="-"/>
      <w:lvlJc w:val="left"/>
    </w:lvl>
    <w:lvl w:ilvl="2" w:tplc="5B08AC10">
      <w:numFmt w:val="decimal"/>
      <w:lvlText w:val=""/>
      <w:lvlJc w:val="left"/>
    </w:lvl>
    <w:lvl w:ilvl="3" w:tplc="8D4C48E2">
      <w:numFmt w:val="decimal"/>
      <w:lvlText w:val=""/>
      <w:lvlJc w:val="left"/>
    </w:lvl>
    <w:lvl w:ilvl="4" w:tplc="7F50BBA8">
      <w:numFmt w:val="decimal"/>
      <w:lvlText w:val=""/>
      <w:lvlJc w:val="left"/>
    </w:lvl>
    <w:lvl w:ilvl="5" w:tplc="8DF6AB58">
      <w:numFmt w:val="decimal"/>
      <w:lvlText w:val=""/>
      <w:lvlJc w:val="left"/>
    </w:lvl>
    <w:lvl w:ilvl="6" w:tplc="E94A3E68">
      <w:numFmt w:val="decimal"/>
      <w:lvlText w:val=""/>
      <w:lvlJc w:val="left"/>
    </w:lvl>
    <w:lvl w:ilvl="7" w:tplc="A468A864">
      <w:numFmt w:val="decimal"/>
      <w:lvlText w:val=""/>
      <w:lvlJc w:val="left"/>
    </w:lvl>
    <w:lvl w:ilvl="8" w:tplc="9DA2D604">
      <w:numFmt w:val="decimal"/>
      <w:lvlText w:val=""/>
      <w:lvlJc w:val="left"/>
    </w:lvl>
  </w:abstractNum>
  <w:abstractNum w:abstractNumId="93">
    <w:nsid w:val="00005039"/>
    <w:multiLevelType w:val="hybridMultilevel"/>
    <w:tmpl w:val="39725E6A"/>
    <w:lvl w:ilvl="0" w:tplc="9858D62E">
      <w:start w:val="1"/>
      <w:numFmt w:val="decimal"/>
      <w:lvlText w:val="%1."/>
      <w:lvlJc w:val="left"/>
    </w:lvl>
    <w:lvl w:ilvl="1" w:tplc="5122DCA6">
      <w:numFmt w:val="decimal"/>
      <w:lvlText w:val=""/>
      <w:lvlJc w:val="left"/>
    </w:lvl>
    <w:lvl w:ilvl="2" w:tplc="7A442528">
      <w:numFmt w:val="decimal"/>
      <w:lvlText w:val=""/>
      <w:lvlJc w:val="left"/>
    </w:lvl>
    <w:lvl w:ilvl="3" w:tplc="E552188A">
      <w:numFmt w:val="decimal"/>
      <w:lvlText w:val=""/>
      <w:lvlJc w:val="left"/>
    </w:lvl>
    <w:lvl w:ilvl="4" w:tplc="C9AC7958">
      <w:numFmt w:val="decimal"/>
      <w:lvlText w:val=""/>
      <w:lvlJc w:val="left"/>
    </w:lvl>
    <w:lvl w:ilvl="5" w:tplc="96E8E0AC">
      <w:numFmt w:val="decimal"/>
      <w:lvlText w:val=""/>
      <w:lvlJc w:val="left"/>
    </w:lvl>
    <w:lvl w:ilvl="6" w:tplc="EBEEC21C">
      <w:numFmt w:val="decimal"/>
      <w:lvlText w:val=""/>
      <w:lvlJc w:val="left"/>
    </w:lvl>
    <w:lvl w:ilvl="7" w:tplc="2494C3CC">
      <w:numFmt w:val="decimal"/>
      <w:lvlText w:val=""/>
      <w:lvlJc w:val="left"/>
    </w:lvl>
    <w:lvl w:ilvl="8" w:tplc="F6163354">
      <w:numFmt w:val="decimal"/>
      <w:lvlText w:val=""/>
      <w:lvlJc w:val="left"/>
    </w:lvl>
  </w:abstractNum>
  <w:abstractNum w:abstractNumId="94">
    <w:nsid w:val="00005064"/>
    <w:multiLevelType w:val="hybridMultilevel"/>
    <w:tmpl w:val="FEAC960C"/>
    <w:lvl w:ilvl="0" w:tplc="C116FD26">
      <w:numFmt w:val="decimal"/>
      <w:lvlText w:val="%1."/>
      <w:lvlJc w:val="left"/>
    </w:lvl>
    <w:lvl w:ilvl="1" w:tplc="22846320">
      <w:start w:val="1"/>
      <w:numFmt w:val="bullet"/>
      <w:lvlText w:val="и"/>
      <w:lvlJc w:val="left"/>
    </w:lvl>
    <w:lvl w:ilvl="2" w:tplc="61987544">
      <w:numFmt w:val="decimal"/>
      <w:lvlText w:val=""/>
      <w:lvlJc w:val="left"/>
    </w:lvl>
    <w:lvl w:ilvl="3" w:tplc="3E3C0936">
      <w:numFmt w:val="decimal"/>
      <w:lvlText w:val=""/>
      <w:lvlJc w:val="left"/>
    </w:lvl>
    <w:lvl w:ilvl="4" w:tplc="CD96AE9E">
      <w:numFmt w:val="decimal"/>
      <w:lvlText w:val=""/>
      <w:lvlJc w:val="left"/>
    </w:lvl>
    <w:lvl w:ilvl="5" w:tplc="95D45902">
      <w:numFmt w:val="decimal"/>
      <w:lvlText w:val=""/>
      <w:lvlJc w:val="left"/>
    </w:lvl>
    <w:lvl w:ilvl="6" w:tplc="1B3AFE36">
      <w:numFmt w:val="decimal"/>
      <w:lvlText w:val=""/>
      <w:lvlJc w:val="left"/>
    </w:lvl>
    <w:lvl w:ilvl="7" w:tplc="16922994">
      <w:numFmt w:val="decimal"/>
      <w:lvlText w:val=""/>
      <w:lvlJc w:val="left"/>
    </w:lvl>
    <w:lvl w:ilvl="8" w:tplc="9BF46586">
      <w:numFmt w:val="decimal"/>
      <w:lvlText w:val=""/>
      <w:lvlJc w:val="left"/>
    </w:lvl>
  </w:abstractNum>
  <w:abstractNum w:abstractNumId="95">
    <w:nsid w:val="00005078"/>
    <w:multiLevelType w:val="hybridMultilevel"/>
    <w:tmpl w:val="88B62346"/>
    <w:lvl w:ilvl="0" w:tplc="C1A42B58">
      <w:numFmt w:val="decimal"/>
      <w:lvlText w:val="%1."/>
      <w:lvlJc w:val="left"/>
    </w:lvl>
    <w:lvl w:ilvl="1" w:tplc="32C03DD2">
      <w:start w:val="1"/>
      <w:numFmt w:val="bullet"/>
      <w:lvlText w:val="и"/>
      <w:lvlJc w:val="left"/>
    </w:lvl>
    <w:lvl w:ilvl="2" w:tplc="EEB63DC0">
      <w:numFmt w:val="decimal"/>
      <w:lvlText w:val=""/>
      <w:lvlJc w:val="left"/>
    </w:lvl>
    <w:lvl w:ilvl="3" w:tplc="59FEC158">
      <w:numFmt w:val="decimal"/>
      <w:lvlText w:val=""/>
      <w:lvlJc w:val="left"/>
    </w:lvl>
    <w:lvl w:ilvl="4" w:tplc="D2BC27CA">
      <w:numFmt w:val="decimal"/>
      <w:lvlText w:val=""/>
      <w:lvlJc w:val="left"/>
    </w:lvl>
    <w:lvl w:ilvl="5" w:tplc="FBDA6C28">
      <w:numFmt w:val="decimal"/>
      <w:lvlText w:val=""/>
      <w:lvlJc w:val="left"/>
    </w:lvl>
    <w:lvl w:ilvl="6" w:tplc="9E522F5C">
      <w:numFmt w:val="decimal"/>
      <w:lvlText w:val=""/>
      <w:lvlJc w:val="left"/>
    </w:lvl>
    <w:lvl w:ilvl="7" w:tplc="52ECACCA">
      <w:numFmt w:val="decimal"/>
      <w:lvlText w:val=""/>
      <w:lvlJc w:val="left"/>
    </w:lvl>
    <w:lvl w:ilvl="8" w:tplc="2DC07058">
      <w:numFmt w:val="decimal"/>
      <w:lvlText w:val=""/>
      <w:lvlJc w:val="left"/>
    </w:lvl>
  </w:abstractNum>
  <w:abstractNum w:abstractNumId="96">
    <w:nsid w:val="0000513E"/>
    <w:multiLevelType w:val="hybridMultilevel"/>
    <w:tmpl w:val="516AA2EA"/>
    <w:lvl w:ilvl="0" w:tplc="7916A14E">
      <w:start w:val="2"/>
      <w:numFmt w:val="decimal"/>
      <w:lvlText w:val="%1."/>
      <w:lvlJc w:val="left"/>
    </w:lvl>
    <w:lvl w:ilvl="1" w:tplc="D4F8CE26">
      <w:numFmt w:val="decimal"/>
      <w:lvlText w:val=""/>
      <w:lvlJc w:val="left"/>
    </w:lvl>
    <w:lvl w:ilvl="2" w:tplc="0FA45F40">
      <w:numFmt w:val="decimal"/>
      <w:lvlText w:val=""/>
      <w:lvlJc w:val="left"/>
    </w:lvl>
    <w:lvl w:ilvl="3" w:tplc="AE1AB914">
      <w:numFmt w:val="decimal"/>
      <w:lvlText w:val=""/>
      <w:lvlJc w:val="left"/>
    </w:lvl>
    <w:lvl w:ilvl="4" w:tplc="AACE4236">
      <w:numFmt w:val="decimal"/>
      <w:lvlText w:val=""/>
      <w:lvlJc w:val="left"/>
    </w:lvl>
    <w:lvl w:ilvl="5" w:tplc="697E9036">
      <w:numFmt w:val="decimal"/>
      <w:lvlText w:val=""/>
      <w:lvlJc w:val="left"/>
    </w:lvl>
    <w:lvl w:ilvl="6" w:tplc="FE6654AE">
      <w:numFmt w:val="decimal"/>
      <w:lvlText w:val=""/>
      <w:lvlJc w:val="left"/>
    </w:lvl>
    <w:lvl w:ilvl="7" w:tplc="1598A622">
      <w:numFmt w:val="decimal"/>
      <w:lvlText w:val=""/>
      <w:lvlJc w:val="left"/>
    </w:lvl>
    <w:lvl w:ilvl="8" w:tplc="EB580F52">
      <w:numFmt w:val="decimal"/>
      <w:lvlText w:val=""/>
      <w:lvlJc w:val="left"/>
    </w:lvl>
  </w:abstractNum>
  <w:abstractNum w:abstractNumId="97">
    <w:nsid w:val="0000520B"/>
    <w:multiLevelType w:val="hybridMultilevel"/>
    <w:tmpl w:val="5178C736"/>
    <w:lvl w:ilvl="0" w:tplc="D91A35CE">
      <w:numFmt w:val="decimal"/>
      <w:lvlText w:val="%1."/>
      <w:lvlJc w:val="left"/>
    </w:lvl>
    <w:lvl w:ilvl="1" w:tplc="7C7AEDF8">
      <w:start w:val="1"/>
      <w:numFmt w:val="bullet"/>
      <w:lvlText w:val="и"/>
      <w:lvlJc w:val="left"/>
    </w:lvl>
    <w:lvl w:ilvl="2" w:tplc="C8DE6122">
      <w:numFmt w:val="decimal"/>
      <w:lvlText w:val=""/>
      <w:lvlJc w:val="left"/>
    </w:lvl>
    <w:lvl w:ilvl="3" w:tplc="EC1220AC">
      <w:numFmt w:val="decimal"/>
      <w:lvlText w:val=""/>
      <w:lvlJc w:val="left"/>
    </w:lvl>
    <w:lvl w:ilvl="4" w:tplc="B4A48776">
      <w:numFmt w:val="decimal"/>
      <w:lvlText w:val=""/>
      <w:lvlJc w:val="left"/>
    </w:lvl>
    <w:lvl w:ilvl="5" w:tplc="29C82AB4">
      <w:numFmt w:val="decimal"/>
      <w:lvlText w:val=""/>
      <w:lvlJc w:val="left"/>
    </w:lvl>
    <w:lvl w:ilvl="6" w:tplc="BCC457EC">
      <w:numFmt w:val="decimal"/>
      <w:lvlText w:val=""/>
      <w:lvlJc w:val="left"/>
    </w:lvl>
    <w:lvl w:ilvl="7" w:tplc="79FC28FC">
      <w:numFmt w:val="decimal"/>
      <w:lvlText w:val=""/>
      <w:lvlJc w:val="left"/>
    </w:lvl>
    <w:lvl w:ilvl="8" w:tplc="B778E7C4">
      <w:numFmt w:val="decimal"/>
      <w:lvlText w:val=""/>
      <w:lvlJc w:val="left"/>
    </w:lvl>
  </w:abstractNum>
  <w:abstractNum w:abstractNumId="98">
    <w:nsid w:val="0000542C"/>
    <w:multiLevelType w:val="hybridMultilevel"/>
    <w:tmpl w:val="AD90ED20"/>
    <w:lvl w:ilvl="0" w:tplc="9336EF24">
      <w:start w:val="1"/>
      <w:numFmt w:val="bullet"/>
      <w:lvlText w:val="в"/>
      <w:lvlJc w:val="left"/>
    </w:lvl>
    <w:lvl w:ilvl="1" w:tplc="F45AE4D6">
      <w:start w:val="1"/>
      <w:numFmt w:val="bullet"/>
      <w:lvlText w:val="-"/>
      <w:lvlJc w:val="left"/>
    </w:lvl>
    <w:lvl w:ilvl="2" w:tplc="6C52E0DA">
      <w:numFmt w:val="decimal"/>
      <w:lvlText w:val=""/>
      <w:lvlJc w:val="left"/>
    </w:lvl>
    <w:lvl w:ilvl="3" w:tplc="CBAE46E8">
      <w:numFmt w:val="decimal"/>
      <w:lvlText w:val=""/>
      <w:lvlJc w:val="left"/>
    </w:lvl>
    <w:lvl w:ilvl="4" w:tplc="CA360EAA">
      <w:numFmt w:val="decimal"/>
      <w:lvlText w:val=""/>
      <w:lvlJc w:val="left"/>
    </w:lvl>
    <w:lvl w:ilvl="5" w:tplc="FAAE9A28">
      <w:numFmt w:val="decimal"/>
      <w:lvlText w:val=""/>
      <w:lvlJc w:val="left"/>
    </w:lvl>
    <w:lvl w:ilvl="6" w:tplc="812876A6">
      <w:numFmt w:val="decimal"/>
      <w:lvlText w:val=""/>
      <w:lvlJc w:val="left"/>
    </w:lvl>
    <w:lvl w:ilvl="7" w:tplc="2C9EFAA4">
      <w:numFmt w:val="decimal"/>
      <w:lvlText w:val=""/>
      <w:lvlJc w:val="left"/>
    </w:lvl>
    <w:lvl w:ilvl="8" w:tplc="1F52E302">
      <w:numFmt w:val="decimal"/>
      <w:lvlText w:val=""/>
      <w:lvlJc w:val="left"/>
    </w:lvl>
  </w:abstractNum>
  <w:abstractNum w:abstractNumId="99">
    <w:nsid w:val="00005579"/>
    <w:multiLevelType w:val="hybridMultilevel"/>
    <w:tmpl w:val="01545DB6"/>
    <w:lvl w:ilvl="0" w:tplc="9D5E9D98">
      <w:start w:val="2"/>
      <w:numFmt w:val="decimal"/>
      <w:lvlText w:val="%1."/>
      <w:lvlJc w:val="left"/>
    </w:lvl>
    <w:lvl w:ilvl="1" w:tplc="7968F070">
      <w:numFmt w:val="decimal"/>
      <w:lvlText w:val=""/>
      <w:lvlJc w:val="left"/>
    </w:lvl>
    <w:lvl w:ilvl="2" w:tplc="7DE2C616">
      <w:numFmt w:val="decimal"/>
      <w:lvlText w:val=""/>
      <w:lvlJc w:val="left"/>
    </w:lvl>
    <w:lvl w:ilvl="3" w:tplc="B2F62112">
      <w:numFmt w:val="decimal"/>
      <w:lvlText w:val=""/>
      <w:lvlJc w:val="left"/>
    </w:lvl>
    <w:lvl w:ilvl="4" w:tplc="F53C9874">
      <w:numFmt w:val="decimal"/>
      <w:lvlText w:val=""/>
      <w:lvlJc w:val="left"/>
    </w:lvl>
    <w:lvl w:ilvl="5" w:tplc="03007C20">
      <w:numFmt w:val="decimal"/>
      <w:lvlText w:val=""/>
      <w:lvlJc w:val="left"/>
    </w:lvl>
    <w:lvl w:ilvl="6" w:tplc="484ACD8E">
      <w:numFmt w:val="decimal"/>
      <w:lvlText w:val=""/>
      <w:lvlJc w:val="left"/>
    </w:lvl>
    <w:lvl w:ilvl="7" w:tplc="5E94D032">
      <w:numFmt w:val="decimal"/>
      <w:lvlText w:val=""/>
      <w:lvlJc w:val="left"/>
    </w:lvl>
    <w:lvl w:ilvl="8" w:tplc="C08A1034">
      <w:numFmt w:val="decimal"/>
      <w:lvlText w:val=""/>
      <w:lvlJc w:val="left"/>
    </w:lvl>
  </w:abstractNum>
  <w:abstractNum w:abstractNumId="100">
    <w:nsid w:val="000057D3"/>
    <w:multiLevelType w:val="hybridMultilevel"/>
    <w:tmpl w:val="25707E04"/>
    <w:lvl w:ilvl="0" w:tplc="F4A88878">
      <w:start w:val="1"/>
      <w:numFmt w:val="bullet"/>
      <w:lvlText w:val="О"/>
      <w:lvlJc w:val="left"/>
    </w:lvl>
    <w:lvl w:ilvl="1" w:tplc="E946A2FA">
      <w:numFmt w:val="decimal"/>
      <w:lvlText w:val=""/>
      <w:lvlJc w:val="left"/>
    </w:lvl>
    <w:lvl w:ilvl="2" w:tplc="F6245750">
      <w:numFmt w:val="decimal"/>
      <w:lvlText w:val=""/>
      <w:lvlJc w:val="left"/>
    </w:lvl>
    <w:lvl w:ilvl="3" w:tplc="2C367826">
      <w:numFmt w:val="decimal"/>
      <w:lvlText w:val=""/>
      <w:lvlJc w:val="left"/>
    </w:lvl>
    <w:lvl w:ilvl="4" w:tplc="A914F810">
      <w:numFmt w:val="decimal"/>
      <w:lvlText w:val=""/>
      <w:lvlJc w:val="left"/>
    </w:lvl>
    <w:lvl w:ilvl="5" w:tplc="3AEA864C">
      <w:numFmt w:val="decimal"/>
      <w:lvlText w:val=""/>
      <w:lvlJc w:val="left"/>
    </w:lvl>
    <w:lvl w:ilvl="6" w:tplc="B2EA6794">
      <w:numFmt w:val="decimal"/>
      <w:lvlText w:val=""/>
      <w:lvlJc w:val="left"/>
    </w:lvl>
    <w:lvl w:ilvl="7" w:tplc="18E8C20E">
      <w:numFmt w:val="decimal"/>
      <w:lvlText w:val=""/>
      <w:lvlJc w:val="left"/>
    </w:lvl>
    <w:lvl w:ilvl="8" w:tplc="0C8493B6">
      <w:numFmt w:val="decimal"/>
      <w:lvlText w:val=""/>
      <w:lvlJc w:val="left"/>
    </w:lvl>
  </w:abstractNum>
  <w:abstractNum w:abstractNumId="101">
    <w:nsid w:val="00005876"/>
    <w:multiLevelType w:val="hybridMultilevel"/>
    <w:tmpl w:val="7A462B04"/>
    <w:lvl w:ilvl="0" w:tplc="88049908">
      <w:start w:val="3"/>
      <w:numFmt w:val="decimal"/>
      <w:lvlText w:val="%1."/>
      <w:lvlJc w:val="left"/>
    </w:lvl>
    <w:lvl w:ilvl="1" w:tplc="7318E168">
      <w:numFmt w:val="decimal"/>
      <w:lvlText w:val=""/>
      <w:lvlJc w:val="left"/>
    </w:lvl>
    <w:lvl w:ilvl="2" w:tplc="EC46D8CC">
      <w:numFmt w:val="decimal"/>
      <w:lvlText w:val=""/>
      <w:lvlJc w:val="left"/>
    </w:lvl>
    <w:lvl w:ilvl="3" w:tplc="C71281C6">
      <w:numFmt w:val="decimal"/>
      <w:lvlText w:val=""/>
      <w:lvlJc w:val="left"/>
    </w:lvl>
    <w:lvl w:ilvl="4" w:tplc="F698B620">
      <w:numFmt w:val="decimal"/>
      <w:lvlText w:val=""/>
      <w:lvlJc w:val="left"/>
    </w:lvl>
    <w:lvl w:ilvl="5" w:tplc="8C621BDE">
      <w:numFmt w:val="decimal"/>
      <w:lvlText w:val=""/>
      <w:lvlJc w:val="left"/>
    </w:lvl>
    <w:lvl w:ilvl="6" w:tplc="5874D8BE">
      <w:numFmt w:val="decimal"/>
      <w:lvlText w:val=""/>
      <w:lvlJc w:val="left"/>
    </w:lvl>
    <w:lvl w:ilvl="7" w:tplc="8004760A">
      <w:numFmt w:val="decimal"/>
      <w:lvlText w:val=""/>
      <w:lvlJc w:val="left"/>
    </w:lvl>
    <w:lvl w:ilvl="8" w:tplc="C3808B06">
      <w:numFmt w:val="decimal"/>
      <w:lvlText w:val=""/>
      <w:lvlJc w:val="left"/>
    </w:lvl>
  </w:abstractNum>
  <w:abstractNum w:abstractNumId="102">
    <w:nsid w:val="0000590E"/>
    <w:multiLevelType w:val="hybridMultilevel"/>
    <w:tmpl w:val="F0188668"/>
    <w:lvl w:ilvl="0" w:tplc="CA1AF342">
      <w:numFmt w:val="decimal"/>
      <w:lvlText w:val="%1."/>
      <w:lvlJc w:val="left"/>
    </w:lvl>
    <w:lvl w:ilvl="1" w:tplc="F6469C64">
      <w:start w:val="1"/>
      <w:numFmt w:val="bullet"/>
      <w:lvlText w:val="и"/>
      <w:lvlJc w:val="left"/>
    </w:lvl>
    <w:lvl w:ilvl="2" w:tplc="4A5AE8C4">
      <w:numFmt w:val="decimal"/>
      <w:lvlText w:val=""/>
      <w:lvlJc w:val="left"/>
    </w:lvl>
    <w:lvl w:ilvl="3" w:tplc="2FBEF2E2">
      <w:numFmt w:val="decimal"/>
      <w:lvlText w:val=""/>
      <w:lvlJc w:val="left"/>
    </w:lvl>
    <w:lvl w:ilvl="4" w:tplc="89562E9A">
      <w:numFmt w:val="decimal"/>
      <w:lvlText w:val=""/>
      <w:lvlJc w:val="left"/>
    </w:lvl>
    <w:lvl w:ilvl="5" w:tplc="3466790A">
      <w:numFmt w:val="decimal"/>
      <w:lvlText w:val=""/>
      <w:lvlJc w:val="left"/>
    </w:lvl>
    <w:lvl w:ilvl="6" w:tplc="EC02A8D0">
      <w:numFmt w:val="decimal"/>
      <w:lvlText w:val=""/>
      <w:lvlJc w:val="left"/>
    </w:lvl>
    <w:lvl w:ilvl="7" w:tplc="AFAE5D9E">
      <w:numFmt w:val="decimal"/>
      <w:lvlText w:val=""/>
      <w:lvlJc w:val="left"/>
    </w:lvl>
    <w:lvl w:ilvl="8" w:tplc="12D61D94">
      <w:numFmt w:val="decimal"/>
      <w:lvlText w:val=""/>
      <w:lvlJc w:val="left"/>
    </w:lvl>
  </w:abstractNum>
  <w:abstractNum w:abstractNumId="103">
    <w:nsid w:val="0000591D"/>
    <w:multiLevelType w:val="hybridMultilevel"/>
    <w:tmpl w:val="94C2539E"/>
    <w:lvl w:ilvl="0" w:tplc="552E3216">
      <w:start w:val="1"/>
      <w:numFmt w:val="bullet"/>
      <w:lvlText w:val="и"/>
      <w:lvlJc w:val="left"/>
    </w:lvl>
    <w:lvl w:ilvl="1" w:tplc="D0BC560E">
      <w:start w:val="12"/>
      <w:numFmt w:val="decimal"/>
      <w:lvlText w:val="%2."/>
      <w:lvlJc w:val="left"/>
    </w:lvl>
    <w:lvl w:ilvl="2" w:tplc="DFE04D62">
      <w:numFmt w:val="decimal"/>
      <w:lvlText w:val=""/>
      <w:lvlJc w:val="left"/>
    </w:lvl>
    <w:lvl w:ilvl="3" w:tplc="33C0A342">
      <w:numFmt w:val="decimal"/>
      <w:lvlText w:val=""/>
      <w:lvlJc w:val="left"/>
    </w:lvl>
    <w:lvl w:ilvl="4" w:tplc="86B07252">
      <w:numFmt w:val="decimal"/>
      <w:lvlText w:val=""/>
      <w:lvlJc w:val="left"/>
    </w:lvl>
    <w:lvl w:ilvl="5" w:tplc="1376DFA2">
      <w:numFmt w:val="decimal"/>
      <w:lvlText w:val=""/>
      <w:lvlJc w:val="left"/>
    </w:lvl>
    <w:lvl w:ilvl="6" w:tplc="FE7A3C34">
      <w:numFmt w:val="decimal"/>
      <w:lvlText w:val=""/>
      <w:lvlJc w:val="left"/>
    </w:lvl>
    <w:lvl w:ilvl="7" w:tplc="00BC74BA">
      <w:numFmt w:val="decimal"/>
      <w:lvlText w:val=""/>
      <w:lvlJc w:val="left"/>
    </w:lvl>
    <w:lvl w:ilvl="8" w:tplc="947609AA">
      <w:numFmt w:val="decimal"/>
      <w:lvlText w:val=""/>
      <w:lvlJc w:val="left"/>
    </w:lvl>
  </w:abstractNum>
  <w:abstractNum w:abstractNumId="104">
    <w:nsid w:val="00005968"/>
    <w:multiLevelType w:val="hybridMultilevel"/>
    <w:tmpl w:val="873688DE"/>
    <w:lvl w:ilvl="0" w:tplc="4C20F87E">
      <w:start w:val="1"/>
      <w:numFmt w:val="bullet"/>
      <w:lvlText w:val="в"/>
      <w:lvlJc w:val="left"/>
    </w:lvl>
    <w:lvl w:ilvl="1" w:tplc="8D8EFB1A">
      <w:numFmt w:val="decimal"/>
      <w:lvlText w:val=""/>
      <w:lvlJc w:val="left"/>
    </w:lvl>
    <w:lvl w:ilvl="2" w:tplc="AD7871FE">
      <w:numFmt w:val="decimal"/>
      <w:lvlText w:val=""/>
      <w:lvlJc w:val="left"/>
    </w:lvl>
    <w:lvl w:ilvl="3" w:tplc="9580D37A">
      <w:numFmt w:val="decimal"/>
      <w:lvlText w:val=""/>
      <w:lvlJc w:val="left"/>
    </w:lvl>
    <w:lvl w:ilvl="4" w:tplc="A4E43050">
      <w:numFmt w:val="decimal"/>
      <w:lvlText w:val=""/>
      <w:lvlJc w:val="left"/>
    </w:lvl>
    <w:lvl w:ilvl="5" w:tplc="BB20532E">
      <w:numFmt w:val="decimal"/>
      <w:lvlText w:val=""/>
      <w:lvlJc w:val="left"/>
    </w:lvl>
    <w:lvl w:ilvl="6" w:tplc="86807838">
      <w:numFmt w:val="decimal"/>
      <w:lvlText w:val=""/>
      <w:lvlJc w:val="left"/>
    </w:lvl>
    <w:lvl w:ilvl="7" w:tplc="926A9088">
      <w:numFmt w:val="decimal"/>
      <w:lvlText w:val=""/>
      <w:lvlJc w:val="left"/>
    </w:lvl>
    <w:lvl w:ilvl="8" w:tplc="18804378">
      <w:numFmt w:val="decimal"/>
      <w:lvlText w:val=""/>
      <w:lvlJc w:val="left"/>
    </w:lvl>
  </w:abstractNum>
  <w:abstractNum w:abstractNumId="105">
    <w:nsid w:val="00005A9F"/>
    <w:multiLevelType w:val="hybridMultilevel"/>
    <w:tmpl w:val="F580C876"/>
    <w:lvl w:ilvl="0" w:tplc="E9529188">
      <w:start w:val="5"/>
      <w:numFmt w:val="decimal"/>
      <w:lvlText w:val="%1."/>
      <w:lvlJc w:val="left"/>
    </w:lvl>
    <w:lvl w:ilvl="1" w:tplc="788ABF84">
      <w:numFmt w:val="decimal"/>
      <w:lvlText w:val=""/>
      <w:lvlJc w:val="left"/>
    </w:lvl>
    <w:lvl w:ilvl="2" w:tplc="AB80E6AC">
      <w:numFmt w:val="decimal"/>
      <w:lvlText w:val=""/>
      <w:lvlJc w:val="left"/>
    </w:lvl>
    <w:lvl w:ilvl="3" w:tplc="E0DE5D2E">
      <w:numFmt w:val="decimal"/>
      <w:lvlText w:val=""/>
      <w:lvlJc w:val="left"/>
    </w:lvl>
    <w:lvl w:ilvl="4" w:tplc="4686FDE0">
      <w:numFmt w:val="decimal"/>
      <w:lvlText w:val=""/>
      <w:lvlJc w:val="left"/>
    </w:lvl>
    <w:lvl w:ilvl="5" w:tplc="2BD014AC">
      <w:numFmt w:val="decimal"/>
      <w:lvlText w:val=""/>
      <w:lvlJc w:val="left"/>
    </w:lvl>
    <w:lvl w:ilvl="6" w:tplc="4A2CF310">
      <w:numFmt w:val="decimal"/>
      <w:lvlText w:val=""/>
      <w:lvlJc w:val="left"/>
    </w:lvl>
    <w:lvl w:ilvl="7" w:tplc="642A350E">
      <w:numFmt w:val="decimal"/>
      <w:lvlText w:val=""/>
      <w:lvlJc w:val="left"/>
    </w:lvl>
    <w:lvl w:ilvl="8" w:tplc="C75A7CC6">
      <w:numFmt w:val="decimal"/>
      <w:lvlText w:val=""/>
      <w:lvlJc w:val="left"/>
    </w:lvl>
  </w:abstractNum>
  <w:abstractNum w:abstractNumId="106">
    <w:nsid w:val="00005C46"/>
    <w:multiLevelType w:val="hybridMultilevel"/>
    <w:tmpl w:val="514AD36A"/>
    <w:lvl w:ilvl="0" w:tplc="4000C518">
      <w:numFmt w:val="decimal"/>
      <w:lvlText w:val="%1."/>
      <w:lvlJc w:val="left"/>
    </w:lvl>
    <w:lvl w:ilvl="1" w:tplc="DDBE3A9A">
      <w:start w:val="1"/>
      <w:numFmt w:val="bullet"/>
      <w:lvlText w:val="и"/>
      <w:lvlJc w:val="left"/>
    </w:lvl>
    <w:lvl w:ilvl="2" w:tplc="7122A9A6">
      <w:numFmt w:val="decimal"/>
      <w:lvlText w:val=""/>
      <w:lvlJc w:val="left"/>
    </w:lvl>
    <w:lvl w:ilvl="3" w:tplc="BFDC1444">
      <w:numFmt w:val="decimal"/>
      <w:lvlText w:val=""/>
      <w:lvlJc w:val="left"/>
    </w:lvl>
    <w:lvl w:ilvl="4" w:tplc="E3886BD2">
      <w:numFmt w:val="decimal"/>
      <w:lvlText w:val=""/>
      <w:lvlJc w:val="left"/>
    </w:lvl>
    <w:lvl w:ilvl="5" w:tplc="DED643A0">
      <w:numFmt w:val="decimal"/>
      <w:lvlText w:val=""/>
      <w:lvlJc w:val="left"/>
    </w:lvl>
    <w:lvl w:ilvl="6" w:tplc="BB8A2A28">
      <w:numFmt w:val="decimal"/>
      <w:lvlText w:val=""/>
      <w:lvlJc w:val="left"/>
    </w:lvl>
    <w:lvl w:ilvl="7" w:tplc="94C4B074">
      <w:numFmt w:val="decimal"/>
      <w:lvlText w:val=""/>
      <w:lvlJc w:val="left"/>
    </w:lvl>
    <w:lvl w:ilvl="8" w:tplc="E73ED4F2">
      <w:numFmt w:val="decimal"/>
      <w:lvlText w:val=""/>
      <w:lvlJc w:val="left"/>
    </w:lvl>
  </w:abstractNum>
  <w:abstractNum w:abstractNumId="107">
    <w:nsid w:val="00005CCD"/>
    <w:multiLevelType w:val="hybridMultilevel"/>
    <w:tmpl w:val="55C4AA80"/>
    <w:lvl w:ilvl="0" w:tplc="7E982D78">
      <w:start w:val="5"/>
      <w:numFmt w:val="decimal"/>
      <w:lvlText w:val="%1."/>
      <w:lvlJc w:val="left"/>
    </w:lvl>
    <w:lvl w:ilvl="1" w:tplc="B7EEC4CC">
      <w:numFmt w:val="decimal"/>
      <w:lvlText w:val=""/>
      <w:lvlJc w:val="left"/>
    </w:lvl>
    <w:lvl w:ilvl="2" w:tplc="8120326A">
      <w:numFmt w:val="decimal"/>
      <w:lvlText w:val=""/>
      <w:lvlJc w:val="left"/>
    </w:lvl>
    <w:lvl w:ilvl="3" w:tplc="98AC8FDE">
      <w:numFmt w:val="decimal"/>
      <w:lvlText w:val=""/>
      <w:lvlJc w:val="left"/>
    </w:lvl>
    <w:lvl w:ilvl="4" w:tplc="E06E8F02">
      <w:numFmt w:val="decimal"/>
      <w:lvlText w:val=""/>
      <w:lvlJc w:val="left"/>
    </w:lvl>
    <w:lvl w:ilvl="5" w:tplc="CF56C97A">
      <w:numFmt w:val="decimal"/>
      <w:lvlText w:val=""/>
      <w:lvlJc w:val="left"/>
    </w:lvl>
    <w:lvl w:ilvl="6" w:tplc="D578E902">
      <w:numFmt w:val="decimal"/>
      <w:lvlText w:val=""/>
      <w:lvlJc w:val="left"/>
    </w:lvl>
    <w:lvl w:ilvl="7" w:tplc="75F2690C">
      <w:numFmt w:val="decimal"/>
      <w:lvlText w:val=""/>
      <w:lvlJc w:val="left"/>
    </w:lvl>
    <w:lvl w:ilvl="8" w:tplc="46F819D6">
      <w:numFmt w:val="decimal"/>
      <w:lvlText w:val=""/>
      <w:lvlJc w:val="left"/>
    </w:lvl>
  </w:abstractNum>
  <w:abstractNum w:abstractNumId="108">
    <w:nsid w:val="00005D24"/>
    <w:multiLevelType w:val="hybridMultilevel"/>
    <w:tmpl w:val="845053F0"/>
    <w:lvl w:ilvl="0" w:tplc="7D6C2EDE">
      <w:start w:val="1"/>
      <w:numFmt w:val="decimal"/>
      <w:lvlText w:val="%1."/>
      <w:lvlJc w:val="left"/>
    </w:lvl>
    <w:lvl w:ilvl="1" w:tplc="79B4507E">
      <w:numFmt w:val="decimal"/>
      <w:lvlText w:val=""/>
      <w:lvlJc w:val="left"/>
    </w:lvl>
    <w:lvl w:ilvl="2" w:tplc="6D34E684">
      <w:numFmt w:val="decimal"/>
      <w:lvlText w:val=""/>
      <w:lvlJc w:val="left"/>
    </w:lvl>
    <w:lvl w:ilvl="3" w:tplc="14E88434">
      <w:numFmt w:val="decimal"/>
      <w:lvlText w:val=""/>
      <w:lvlJc w:val="left"/>
    </w:lvl>
    <w:lvl w:ilvl="4" w:tplc="3AA2CE52">
      <w:numFmt w:val="decimal"/>
      <w:lvlText w:val=""/>
      <w:lvlJc w:val="left"/>
    </w:lvl>
    <w:lvl w:ilvl="5" w:tplc="B8DA332A">
      <w:numFmt w:val="decimal"/>
      <w:lvlText w:val=""/>
      <w:lvlJc w:val="left"/>
    </w:lvl>
    <w:lvl w:ilvl="6" w:tplc="59F68D00">
      <w:numFmt w:val="decimal"/>
      <w:lvlText w:val=""/>
      <w:lvlJc w:val="left"/>
    </w:lvl>
    <w:lvl w:ilvl="7" w:tplc="B3C07ADC">
      <w:numFmt w:val="decimal"/>
      <w:lvlText w:val=""/>
      <w:lvlJc w:val="left"/>
    </w:lvl>
    <w:lvl w:ilvl="8" w:tplc="F096326C">
      <w:numFmt w:val="decimal"/>
      <w:lvlText w:val=""/>
      <w:lvlJc w:val="left"/>
    </w:lvl>
  </w:abstractNum>
  <w:abstractNum w:abstractNumId="109">
    <w:nsid w:val="00005DD5"/>
    <w:multiLevelType w:val="hybridMultilevel"/>
    <w:tmpl w:val="15CA6128"/>
    <w:lvl w:ilvl="0" w:tplc="B832F7CA">
      <w:start w:val="6"/>
      <w:numFmt w:val="decimal"/>
      <w:lvlText w:val="%1."/>
      <w:lvlJc w:val="left"/>
    </w:lvl>
    <w:lvl w:ilvl="1" w:tplc="83885EEC">
      <w:numFmt w:val="decimal"/>
      <w:lvlText w:val=""/>
      <w:lvlJc w:val="left"/>
    </w:lvl>
    <w:lvl w:ilvl="2" w:tplc="E0D25A8E">
      <w:numFmt w:val="decimal"/>
      <w:lvlText w:val=""/>
      <w:lvlJc w:val="left"/>
    </w:lvl>
    <w:lvl w:ilvl="3" w:tplc="80D6191C">
      <w:numFmt w:val="decimal"/>
      <w:lvlText w:val=""/>
      <w:lvlJc w:val="left"/>
    </w:lvl>
    <w:lvl w:ilvl="4" w:tplc="99C240D4">
      <w:numFmt w:val="decimal"/>
      <w:lvlText w:val=""/>
      <w:lvlJc w:val="left"/>
    </w:lvl>
    <w:lvl w:ilvl="5" w:tplc="6D12E6DE">
      <w:numFmt w:val="decimal"/>
      <w:lvlText w:val=""/>
      <w:lvlJc w:val="left"/>
    </w:lvl>
    <w:lvl w:ilvl="6" w:tplc="6E22A342">
      <w:numFmt w:val="decimal"/>
      <w:lvlText w:val=""/>
      <w:lvlJc w:val="left"/>
    </w:lvl>
    <w:lvl w:ilvl="7" w:tplc="9CF61BBA">
      <w:numFmt w:val="decimal"/>
      <w:lvlText w:val=""/>
      <w:lvlJc w:val="left"/>
    </w:lvl>
    <w:lvl w:ilvl="8" w:tplc="239214A8">
      <w:numFmt w:val="decimal"/>
      <w:lvlText w:val=""/>
      <w:lvlJc w:val="left"/>
    </w:lvl>
  </w:abstractNum>
  <w:abstractNum w:abstractNumId="110">
    <w:nsid w:val="00005E73"/>
    <w:multiLevelType w:val="hybridMultilevel"/>
    <w:tmpl w:val="8FBC874A"/>
    <w:lvl w:ilvl="0" w:tplc="959E52C4">
      <w:start w:val="1"/>
      <w:numFmt w:val="decimal"/>
      <w:lvlText w:val="%1"/>
      <w:lvlJc w:val="left"/>
    </w:lvl>
    <w:lvl w:ilvl="1" w:tplc="B3B2587C">
      <w:start w:val="1"/>
      <w:numFmt w:val="decimal"/>
      <w:lvlText w:val="%2."/>
      <w:lvlJc w:val="left"/>
    </w:lvl>
    <w:lvl w:ilvl="2" w:tplc="268C5122">
      <w:numFmt w:val="decimal"/>
      <w:lvlText w:val=""/>
      <w:lvlJc w:val="left"/>
    </w:lvl>
    <w:lvl w:ilvl="3" w:tplc="0C1293B2">
      <w:numFmt w:val="decimal"/>
      <w:lvlText w:val=""/>
      <w:lvlJc w:val="left"/>
    </w:lvl>
    <w:lvl w:ilvl="4" w:tplc="A30A4D3C">
      <w:numFmt w:val="decimal"/>
      <w:lvlText w:val=""/>
      <w:lvlJc w:val="left"/>
    </w:lvl>
    <w:lvl w:ilvl="5" w:tplc="82B4B17C">
      <w:numFmt w:val="decimal"/>
      <w:lvlText w:val=""/>
      <w:lvlJc w:val="left"/>
    </w:lvl>
    <w:lvl w:ilvl="6" w:tplc="5296B43C">
      <w:numFmt w:val="decimal"/>
      <w:lvlText w:val=""/>
      <w:lvlJc w:val="left"/>
    </w:lvl>
    <w:lvl w:ilvl="7" w:tplc="E4508D70">
      <w:numFmt w:val="decimal"/>
      <w:lvlText w:val=""/>
      <w:lvlJc w:val="left"/>
    </w:lvl>
    <w:lvl w:ilvl="8" w:tplc="AB660442">
      <w:numFmt w:val="decimal"/>
      <w:lvlText w:val=""/>
      <w:lvlJc w:val="left"/>
    </w:lvl>
  </w:abstractNum>
  <w:abstractNum w:abstractNumId="111">
    <w:nsid w:val="00005E76"/>
    <w:multiLevelType w:val="hybridMultilevel"/>
    <w:tmpl w:val="572807C6"/>
    <w:lvl w:ilvl="0" w:tplc="A34AEE9A">
      <w:start w:val="3"/>
      <w:numFmt w:val="decimal"/>
      <w:lvlText w:val="%1."/>
      <w:lvlJc w:val="left"/>
    </w:lvl>
    <w:lvl w:ilvl="1" w:tplc="4A480FEA">
      <w:numFmt w:val="decimal"/>
      <w:lvlText w:val=""/>
      <w:lvlJc w:val="left"/>
    </w:lvl>
    <w:lvl w:ilvl="2" w:tplc="C96CBB04">
      <w:numFmt w:val="decimal"/>
      <w:lvlText w:val=""/>
      <w:lvlJc w:val="left"/>
    </w:lvl>
    <w:lvl w:ilvl="3" w:tplc="09208686">
      <w:numFmt w:val="decimal"/>
      <w:lvlText w:val=""/>
      <w:lvlJc w:val="left"/>
    </w:lvl>
    <w:lvl w:ilvl="4" w:tplc="664841CC">
      <w:numFmt w:val="decimal"/>
      <w:lvlText w:val=""/>
      <w:lvlJc w:val="left"/>
    </w:lvl>
    <w:lvl w:ilvl="5" w:tplc="8DB8534C">
      <w:numFmt w:val="decimal"/>
      <w:lvlText w:val=""/>
      <w:lvlJc w:val="left"/>
    </w:lvl>
    <w:lvl w:ilvl="6" w:tplc="039CEC92">
      <w:numFmt w:val="decimal"/>
      <w:lvlText w:val=""/>
      <w:lvlJc w:val="left"/>
    </w:lvl>
    <w:lvl w:ilvl="7" w:tplc="4FFA869A">
      <w:numFmt w:val="decimal"/>
      <w:lvlText w:val=""/>
      <w:lvlJc w:val="left"/>
    </w:lvl>
    <w:lvl w:ilvl="8" w:tplc="46F6C92E">
      <w:numFmt w:val="decimal"/>
      <w:lvlText w:val=""/>
      <w:lvlJc w:val="left"/>
    </w:lvl>
  </w:abstractNum>
  <w:abstractNum w:abstractNumId="112">
    <w:nsid w:val="00005ED0"/>
    <w:multiLevelType w:val="hybridMultilevel"/>
    <w:tmpl w:val="855A6AD2"/>
    <w:lvl w:ilvl="0" w:tplc="9A0A00CC">
      <w:start w:val="2"/>
      <w:numFmt w:val="decimal"/>
      <w:lvlText w:val="%1."/>
      <w:lvlJc w:val="left"/>
    </w:lvl>
    <w:lvl w:ilvl="1" w:tplc="FFCCD5E6">
      <w:numFmt w:val="decimal"/>
      <w:lvlText w:val=""/>
      <w:lvlJc w:val="left"/>
    </w:lvl>
    <w:lvl w:ilvl="2" w:tplc="6F069096">
      <w:numFmt w:val="decimal"/>
      <w:lvlText w:val=""/>
      <w:lvlJc w:val="left"/>
    </w:lvl>
    <w:lvl w:ilvl="3" w:tplc="4A5E6A7C">
      <w:numFmt w:val="decimal"/>
      <w:lvlText w:val=""/>
      <w:lvlJc w:val="left"/>
    </w:lvl>
    <w:lvl w:ilvl="4" w:tplc="9E64DA80">
      <w:numFmt w:val="decimal"/>
      <w:lvlText w:val=""/>
      <w:lvlJc w:val="left"/>
    </w:lvl>
    <w:lvl w:ilvl="5" w:tplc="135CFE9A">
      <w:numFmt w:val="decimal"/>
      <w:lvlText w:val=""/>
      <w:lvlJc w:val="left"/>
    </w:lvl>
    <w:lvl w:ilvl="6" w:tplc="05305BD6">
      <w:numFmt w:val="decimal"/>
      <w:lvlText w:val=""/>
      <w:lvlJc w:val="left"/>
    </w:lvl>
    <w:lvl w:ilvl="7" w:tplc="99A03D30">
      <w:numFmt w:val="decimal"/>
      <w:lvlText w:val=""/>
      <w:lvlJc w:val="left"/>
    </w:lvl>
    <w:lvl w:ilvl="8" w:tplc="A92C94F0">
      <w:numFmt w:val="decimal"/>
      <w:lvlText w:val=""/>
      <w:lvlJc w:val="left"/>
    </w:lvl>
  </w:abstractNum>
  <w:abstractNum w:abstractNumId="113">
    <w:nsid w:val="00005F1E"/>
    <w:multiLevelType w:val="hybridMultilevel"/>
    <w:tmpl w:val="49C2F232"/>
    <w:lvl w:ilvl="0" w:tplc="0FE4F5D0">
      <w:start w:val="3"/>
      <w:numFmt w:val="decimal"/>
      <w:lvlText w:val="%1."/>
      <w:lvlJc w:val="left"/>
    </w:lvl>
    <w:lvl w:ilvl="1" w:tplc="C0A2B840">
      <w:numFmt w:val="decimal"/>
      <w:lvlText w:val=""/>
      <w:lvlJc w:val="left"/>
    </w:lvl>
    <w:lvl w:ilvl="2" w:tplc="EDA6BBAA">
      <w:numFmt w:val="decimal"/>
      <w:lvlText w:val=""/>
      <w:lvlJc w:val="left"/>
    </w:lvl>
    <w:lvl w:ilvl="3" w:tplc="FC981FBA">
      <w:numFmt w:val="decimal"/>
      <w:lvlText w:val=""/>
      <w:lvlJc w:val="left"/>
    </w:lvl>
    <w:lvl w:ilvl="4" w:tplc="7E121132">
      <w:numFmt w:val="decimal"/>
      <w:lvlText w:val=""/>
      <w:lvlJc w:val="left"/>
    </w:lvl>
    <w:lvl w:ilvl="5" w:tplc="0BF046E8">
      <w:numFmt w:val="decimal"/>
      <w:lvlText w:val=""/>
      <w:lvlJc w:val="left"/>
    </w:lvl>
    <w:lvl w:ilvl="6" w:tplc="ABB4C220">
      <w:numFmt w:val="decimal"/>
      <w:lvlText w:val=""/>
      <w:lvlJc w:val="left"/>
    </w:lvl>
    <w:lvl w:ilvl="7" w:tplc="D0E099E2">
      <w:numFmt w:val="decimal"/>
      <w:lvlText w:val=""/>
      <w:lvlJc w:val="left"/>
    </w:lvl>
    <w:lvl w:ilvl="8" w:tplc="08CAA6CA">
      <w:numFmt w:val="decimal"/>
      <w:lvlText w:val=""/>
      <w:lvlJc w:val="left"/>
    </w:lvl>
  </w:abstractNum>
  <w:abstractNum w:abstractNumId="114">
    <w:nsid w:val="00005F45"/>
    <w:multiLevelType w:val="hybridMultilevel"/>
    <w:tmpl w:val="090A2068"/>
    <w:lvl w:ilvl="0" w:tplc="B0181198">
      <w:start w:val="1"/>
      <w:numFmt w:val="decimal"/>
      <w:lvlText w:val="%1."/>
      <w:lvlJc w:val="left"/>
    </w:lvl>
    <w:lvl w:ilvl="1" w:tplc="4DAAC756">
      <w:start w:val="4"/>
      <w:numFmt w:val="decimal"/>
      <w:lvlText w:val="%2."/>
      <w:lvlJc w:val="left"/>
    </w:lvl>
    <w:lvl w:ilvl="2" w:tplc="E2E02730">
      <w:numFmt w:val="decimal"/>
      <w:lvlText w:val=""/>
      <w:lvlJc w:val="left"/>
    </w:lvl>
    <w:lvl w:ilvl="3" w:tplc="C832C3D0">
      <w:numFmt w:val="decimal"/>
      <w:lvlText w:val=""/>
      <w:lvlJc w:val="left"/>
    </w:lvl>
    <w:lvl w:ilvl="4" w:tplc="B70E414C">
      <w:numFmt w:val="decimal"/>
      <w:lvlText w:val=""/>
      <w:lvlJc w:val="left"/>
    </w:lvl>
    <w:lvl w:ilvl="5" w:tplc="85D00D7A">
      <w:numFmt w:val="decimal"/>
      <w:lvlText w:val=""/>
      <w:lvlJc w:val="left"/>
    </w:lvl>
    <w:lvl w:ilvl="6" w:tplc="79F643A6">
      <w:numFmt w:val="decimal"/>
      <w:lvlText w:val=""/>
      <w:lvlJc w:val="left"/>
    </w:lvl>
    <w:lvl w:ilvl="7" w:tplc="A55C555E">
      <w:numFmt w:val="decimal"/>
      <w:lvlText w:val=""/>
      <w:lvlJc w:val="left"/>
    </w:lvl>
    <w:lvl w:ilvl="8" w:tplc="8E5AB4A6">
      <w:numFmt w:val="decimal"/>
      <w:lvlText w:val=""/>
      <w:lvlJc w:val="left"/>
    </w:lvl>
  </w:abstractNum>
  <w:abstractNum w:abstractNumId="115">
    <w:nsid w:val="00005FA4"/>
    <w:multiLevelType w:val="hybridMultilevel"/>
    <w:tmpl w:val="2B3AC660"/>
    <w:lvl w:ilvl="0" w:tplc="08C01E12">
      <w:start w:val="1"/>
      <w:numFmt w:val="bullet"/>
      <w:lvlText w:val="в"/>
      <w:lvlJc w:val="left"/>
    </w:lvl>
    <w:lvl w:ilvl="1" w:tplc="1A00C8BC">
      <w:start w:val="1"/>
      <w:numFmt w:val="decimal"/>
      <w:lvlText w:val="%2."/>
      <w:lvlJc w:val="left"/>
    </w:lvl>
    <w:lvl w:ilvl="2" w:tplc="8B1E62C8">
      <w:numFmt w:val="decimal"/>
      <w:lvlText w:val=""/>
      <w:lvlJc w:val="left"/>
    </w:lvl>
    <w:lvl w:ilvl="3" w:tplc="F3D60298">
      <w:numFmt w:val="decimal"/>
      <w:lvlText w:val=""/>
      <w:lvlJc w:val="left"/>
    </w:lvl>
    <w:lvl w:ilvl="4" w:tplc="C096B826">
      <w:numFmt w:val="decimal"/>
      <w:lvlText w:val=""/>
      <w:lvlJc w:val="left"/>
    </w:lvl>
    <w:lvl w:ilvl="5" w:tplc="0A8849D4">
      <w:numFmt w:val="decimal"/>
      <w:lvlText w:val=""/>
      <w:lvlJc w:val="left"/>
    </w:lvl>
    <w:lvl w:ilvl="6" w:tplc="D95C5ADA">
      <w:numFmt w:val="decimal"/>
      <w:lvlText w:val=""/>
      <w:lvlJc w:val="left"/>
    </w:lvl>
    <w:lvl w:ilvl="7" w:tplc="D9FC55A0">
      <w:numFmt w:val="decimal"/>
      <w:lvlText w:val=""/>
      <w:lvlJc w:val="left"/>
    </w:lvl>
    <w:lvl w:ilvl="8" w:tplc="4C5CDF92">
      <w:numFmt w:val="decimal"/>
      <w:lvlText w:val=""/>
      <w:lvlJc w:val="left"/>
    </w:lvl>
  </w:abstractNum>
  <w:abstractNum w:abstractNumId="116">
    <w:nsid w:val="00006048"/>
    <w:multiLevelType w:val="hybridMultilevel"/>
    <w:tmpl w:val="28E2C60A"/>
    <w:lvl w:ilvl="0" w:tplc="FADA2264">
      <w:start w:val="1"/>
      <w:numFmt w:val="bullet"/>
      <w:lvlText w:val="в"/>
      <w:lvlJc w:val="left"/>
    </w:lvl>
    <w:lvl w:ilvl="1" w:tplc="BF70B346">
      <w:start w:val="6"/>
      <w:numFmt w:val="decimal"/>
      <w:lvlText w:val="%2."/>
      <w:lvlJc w:val="left"/>
    </w:lvl>
    <w:lvl w:ilvl="2" w:tplc="2E18988A">
      <w:numFmt w:val="decimal"/>
      <w:lvlText w:val=""/>
      <w:lvlJc w:val="left"/>
    </w:lvl>
    <w:lvl w:ilvl="3" w:tplc="5580952E">
      <w:numFmt w:val="decimal"/>
      <w:lvlText w:val=""/>
      <w:lvlJc w:val="left"/>
    </w:lvl>
    <w:lvl w:ilvl="4" w:tplc="B0F4F90C">
      <w:numFmt w:val="decimal"/>
      <w:lvlText w:val=""/>
      <w:lvlJc w:val="left"/>
    </w:lvl>
    <w:lvl w:ilvl="5" w:tplc="EE2C9442">
      <w:numFmt w:val="decimal"/>
      <w:lvlText w:val=""/>
      <w:lvlJc w:val="left"/>
    </w:lvl>
    <w:lvl w:ilvl="6" w:tplc="2F74EDDE">
      <w:numFmt w:val="decimal"/>
      <w:lvlText w:val=""/>
      <w:lvlJc w:val="left"/>
    </w:lvl>
    <w:lvl w:ilvl="7" w:tplc="2544F882">
      <w:numFmt w:val="decimal"/>
      <w:lvlText w:val=""/>
      <w:lvlJc w:val="left"/>
    </w:lvl>
    <w:lvl w:ilvl="8" w:tplc="152CB362">
      <w:numFmt w:val="decimal"/>
      <w:lvlText w:val=""/>
      <w:lvlJc w:val="left"/>
    </w:lvl>
  </w:abstractNum>
  <w:abstractNum w:abstractNumId="117">
    <w:nsid w:val="00006172"/>
    <w:multiLevelType w:val="hybridMultilevel"/>
    <w:tmpl w:val="4896236E"/>
    <w:lvl w:ilvl="0" w:tplc="89A4C40E">
      <w:start w:val="1"/>
      <w:numFmt w:val="decimal"/>
      <w:lvlText w:val="%1."/>
      <w:lvlJc w:val="left"/>
    </w:lvl>
    <w:lvl w:ilvl="1" w:tplc="E3F83BBE">
      <w:numFmt w:val="decimal"/>
      <w:lvlText w:val=""/>
      <w:lvlJc w:val="left"/>
    </w:lvl>
    <w:lvl w:ilvl="2" w:tplc="5570011E">
      <w:numFmt w:val="decimal"/>
      <w:lvlText w:val=""/>
      <w:lvlJc w:val="left"/>
    </w:lvl>
    <w:lvl w:ilvl="3" w:tplc="2A42B02A">
      <w:numFmt w:val="decimal"/>
      <w:lvlText w:val=""/>
      <w:lvlJc w:val="left"/>
    </w:lvl>
    <w:lvl w:ilvl="4" w:tplc="AB569F36">
      <w:numFmt w:val="decimal"/>
      <w:lvlText w:val=""/>
      <w:lvlJc w:val="left"/>
    </w:lvl>
    <w:lvl w:ilvl="5" w:tplc="5D72544E">
      <w:numFmt w:val="decimal"/>
      <w:lvlText w:val=""/>
      <w:lvlJc w:val="left"/>
    </w:lvl>
    <w:lvl w:ilvl="6" w:tplc="8B42E59E">
      <w:numFmt w:val="decimal"/>
      <w:lvlText w:val=""/>
      <w:lvlJc w:val="left"/>
    </w:lvl>
    <w:lvl w:ilvl="7" w:tplc="600ADF90">
      <w:numFmt w:val="decimal"/>
      <w:lvlText w:val=""/>
      <w:lvlJc w:val="left"/>
    </w:lvl>
    <w:lvl w:ilvl="8" w:tplc="1E3E8474">
      <w:numFmt w:val="decimal"/>
      <w:lvlText w:val=""/>
      <w:lvlJc w:val="left"/>
    </w:lvl>
  </w:abstractNum>
  <w:abstractNum w:abstractNumId="118">
    <w:nsid w:val="00006270"/>
    <w:multiLevelType w:val="hybridMultilevel"/>
    <w:tmpl w:val="3FD409E0"/>
    <w:lvl w:ilvl="0" w:tplc="30A6DCA8">
      <w:start w:val="3"/>
      <w:numFmt w:val="decimal"/>
      <w:lvlText w:val="%1."/>
      <w:lvlJc w:val="left"/>
    </w:lvl>
    <w:lvl w:ilvl="1" w:tplc="A0C65B40">
      <w:numFmt w:val="decimal"/>
      <w:lvlText w:val=""/>
      <w:lvlJc w:val="left"/>
    </w:lvl>
    <w:lvl w:ilvl="2" w:tplc="FF4006CE">
      <w:numFmt w:val="decimal"/>
      <w:lvlText w:val=""/>
      <w:lvlJc w:val="left"/>
    </w:lvl>
    <w:lvl w:ilvl="3" w:tplc="82C89F28">
      <w:numFmt w:val="decimal"/>
      <w:lvlText w:val=""/>
      <w:lvlJc w:val="left"/>
    </w:lvl>
    <w:lvl w:ilvl="4" w:tplc="356AA5C2">
      <w:numFmt w:val="decimal"/>
      <w:lvlText w:val=""/>
      <w:lvlJc w:val="left"/>
    </w:lvl>
    <w:lvl w:ilvl="5" w:tplc="717E5ADA">
      <w:numFmt w:val="decimal"/>
      <w:lvlText w:val=""/>
      <w:lvlJc w:val="left"/>
    </w:lvl>
    <w:lvl w:ilvl="6" w:tplc="EF5C2068">
      <w:numFmt w:val="decimal"/>
      <w:lvlText w:val=""/>
      <w:lvlJc w:val="left"/>
    </w:lvl>
    <w:lvl w:ilvl="7" w:tplc="7DAEF6A4">
      <w:numFmt w:val="decimal"/>
      <w:lvlText w:val=""/>
      <w:lvlJc w:val="left"/>
    </w:lvl>
    <w:lvl w:ilvl="8" w:tplc="883629A8">
      <w:numFmt w:val="decimal"/>
      <w:lvlText w:val=""/>
      <w:lvlJc w:val="left"/>
    </w:lvl>
  </w:abstractNum>
  <w:abstractNum w:abstractNumId="119">
    <w:nsid w:val="00006479"/>
    <w:multiLevelType w:val="hybridMultilevel"/>
    <w:tmpl w:val="C1E4D2BA"/>
    <w:lvl w:ilvl="0" w:tplc="9F1EB9C6">
      <w:start w:val="1"/>
      <w:numFmt w:val="bullet"/>
      <w:lvlText w:val="-"/>
      <w:lvlJc w:val="left"/>
    </w:lvl>
    <w:lvl w:ilvl="1" w:tplc="69846E0E">
      <w:numFmt w:val="decimal"/>
      <w:lvlText w:val=""/>
      <w:lvlJc w:val="left"/>
    </w:lvl>
    <w:lvl w:ilvl="2" w:tplc="AE101118">
      <w:numFmt w:val="decimal"/>
      <w:lvlText w:val=""/>
      <w:lvlJc w:val="left"/>
    </w:lvl>
    <w:lvl w:ilvl="3" w:tplc="30069ACE">
      <w:numFmt w:val="decimal"/>
      <w:lvlText w:val=""/>
      <w:lvlJc w:val="left"/>
    </w:lvl>
    <w:lvl w:ilvl="4" w:tplc="61E02FF6">
      <w:numFmt w:val="decimal"/>
      <w:lvlText w:val=""/>
      <w:lvlJc w:val="left"/>
    </w:lvl>
    <w:lvl w:ilvl="5" w:tplc="63C6102C">
      <w:numFmt w:val="decimal"/>
      <w:lvlText w:val=""/>
      <w:lvlJc w:val="left"/>
    </w:lvl>
    <w:lvl w:ilvl="6" w:tplc="E9D05042">
      <w:numFmt w:val="decimal"/>
      <w:lvlText w:val=""/>
      <w:lvlJc w:val="left"/>
    </w:lvl>
    <w:lvl w:ilvl="7" w:tplc="812010E2">
      <w:numFmt w:val="decimal"/>
      <w:lvlText w:val=""/>
      <w:lvlJc w:val="left"/>
    </w:lvl>
    <w:lvl w:ilvl="8" w:tplc="0652DA6A">
      <w:numFmt w:val="decimal"/>
      <w:lvlText w:val=""/>
      <w:lvlJc w:val="left"/>
    </w:lvl>
  </w:abstractNum>
  <w:abstractNum w:abstractNumId="120">
    <w:nsid w:val="000066FA"/>
    <w:multiLevelType w:val="hybridMultilevel"/>
    <w:tmpl w:val="0BBC6A34"/>
    <w:lvl w:ilvl="0" w:tplc="AE321F86">
      <w:start w:val="1"/>
      <w:numFmt w:val="decimal"/>
      <w:lvlText w:val="%1."/>
      <w:lvlJc w:val="left"/>
    </w:lvl>
    <w:lvl w:ilvl="1" w:tplc="B6DE11D8">
      <w:numFmt w:val="decimal"/>
      <w:lvlText w:val=""/>
      <w:lvlJc w:val="left"/>
    </w:lvl>
    <w:lvl w:ilvl="2" w:tplc="E842DA24">
      <w:numFmt w:val="decimal"/>
      <w:lvlText w:val=""/>
      <w:lvlJc w:val="left"/>
    </w:lvl>
    <w:lvl w:ilvl="3" w:tplc="2606386A">
      <w:numFmt w:val="decimal"/>
      <w:lvlText w:val=""/>
      <w:lvlJc w:val="left"/>
    </w:lvl>
    <w:lvl w:ilvl="4" w:tplc="B0CC0424">
      <w:numFmt w:val="decimal"/>
      <w:lvlText w:val=""/>
      <w:lvlJc w:val="left"/>
    </w:lvl>
    <w:lvl w:ilvl="5" w:tplc="22881642">
      <w:numFmt w:val="decimal"/>
      <w:lvlText w:val=""/>
      <w:lvlJc w:val="left"/>
    </w:lvl>
    <w:lvl w:ilvl="6" w:tplc="34842D50">
      <w:numFmt w:val="decimal"/>
      <w:lvlText w:val=""/>
      <w:lvlJc w:val="left"/>
    </w:lvl>
    <w:lvl w:ilvl="7" w:tplc="B61E221C">
      <w:numFmt w:val="decimal"/>
      <w:lvlText w:val=""/>
      <w:lvlJc w:val="left"/>
    </w:lvl>
    <w:lvl w:ilvl="8" w:tplc="D48EECEE">
      <w:numFmt w:val="decimal"/>
      <w:lvlText w:val=""/>
      <w:lvlJc w:val="left"/>
    </w:lvl>
  </w:abstractNum>
  <w:abstractNum w:abstractNumId="121">
    <w:nsid w:val="00006732"/>
    <w:multiLevelType w:val="hybridMultilevel"/>
    <w:tmpl w:val="5044CED2"/>
    <w:lvl w:ilvl="0" w:tplc="F27877A0">
      <w:start w:val="1"/>
      <w:numFmt w:val="decimal"/>
      <w:lvlText w:val="%1."/>
      <w:lvlJc w:val="left"/>
    </w:lvl>
    <w:lvl w:ilvl="1" w:tplc="932EBF58">
      <w:numFmt w:val="decimal"/>
      <w:lvlText w:val=""/>
      <w:lvlJc w:val="left"/>
    </w:lvl>
    <w:lvl w:ilvl="2" w:tplc="3B440DCC">
      <w:numFmt w:val="decimal"/>
      <w:lvlText w:val=""/>
      <w:lvlJc w:val="left"/>
    </w:lvl>
    <w:lvl w:ilvl="3" w:tplc="92D46F38">
      <w:numFmt w:val="decimal"/>
      <w:lvlText w:val=""/>
      <w:lvlJc w:val="left"/>
    </w:lvl>
    <w:lvl w:ilvl="4" w:tplc="1BFAC4B2">
      <w:numFmt w:val="decimal"/>
      <w:lvlText w:val=""/>
      <w:lvlJc w:val="left"/>
    </w:lvl>
    <w:lvl w:ilvl="5" w:tplc="72A46F1C">
      <w:numFmt w:val="decimal"/>
      <w:lvlText w:val=""/>
      <w:lvlJc w:val="left"/>
    </w:lvl>
    <w:lvl w:ilvl="6" w:tplc="E7124EDC">
      <w:numFmt w:val="decimal"/>
      <w:lvlText w:val=""/>
      <w:lvlJc w:val="left"/>
    </w:lvl>
    <w:lvl w:ilvl="7" w:tplc="B6BE3C44">
      <w:numFmt w:val="decimal"/>
      <w:lvlText w:val=""/>
      <w:lvlJc w:val="left"/>
    </w:lvl>
    <w:lvl w:ilvl="8" w:tplc="5568F5C2">
      <w:numFmt w:val="decimal"/>
      <w:lvlText w:val=""/>
      <w:lvlJc w:val="left"/>
    </w:lvl>
  </w:abstractNum>
  <w:abstractNum w:abstractNumId="122">
    <w:nsid w:val="000068F5"/>
    <w:multiLevelType w:val="hybridMultilevel"/>
    <w:tmpl w:val="EBE0785C"/>
    <w:lvl w:ilvl="0" w:tplc="D44011CE">
      <w:start w:val="2"/>
      <w:numFmt w:val="decimal"/>
      <w:lvlText w:val="%1."/>
      <w:lvlJc w:val="left"/>
    </w:lvl>
    <w:lvl w:ilvl="1" w:tplc="5538A8EA">
      <w:numFmt w:val="decimal"/>
      <w:lvlText w:val=""/>
      <w:lvlJc w:val="left"/>
    </w:lvl>
    <w:lvl w:ilvl="2" w:tplc="8F0C690C">
      <w:numFmt w:val="decimal"/>
      <w:lvlText w:val=""/>
      <w:lvlJc w:val="left"/>
    </w:lvl>
    <w:lvl w:ilvl="3" w:tplc="84D2DEC2">
      <w:numFmt w:val="decimal"/>
      <w:lvlText w:val=""/>
      <w:lvlJc w:val="left"/>
    </w:lvl>
    <w:lvl w:ilvl="4" w:tplc="43CA236E">
      <w:numFmt w:val="decimal"/>
      <w:lvlText w:val=""/>
      <w:lvlJc w:val="left"/>
    </w:lvl>
    <w:lvl w:ilvl="5" w:tplc="97F40336">
      <w:numFmt w:val="decimal"/>
      <w:lvlText w:val=""/>
      <w:lvlJc w:val="left"/>
    </w:lvl>
    <w:lvl w:ilvl="6" w:tplc="81342736">
      <w:numFmt w:val="decimal"/>
      <w:lvlText w:val=""/>
      <w:lvlJc w:val="left"/>
    </w:lvl>
    <w:lvl w:ilvl="7" w:tplc="CE02A28A">
      <w:numFmt w:val="decimal"/>
      <w:lvlText w:val=""/>
      <w:lvlJc w:val="left"/>
    </w:lvl>
    <w:lvl w:ilvl="8" w:tplc="0C020314">
      <w:numFmt w:val="decimal"/>
      <w:lvlText w:val=""/>
      <w:lvlJc w:val="left"/>
    </w:lvl>
  </w:abstractNum>
  <w:abstractNum w:abstractNumId="123">
    <w:nsid w:val="000069D0"/>
    <w:multiLevelType w:val="hybridMultilevel"/>
    <w:tmpl w:val="A63CE52E"/>
    <w:lvl w:ilvl="0" w:tplc="A0F20D08">
      <w:start w:val="1"/>
      <w:numFmt w:val="bullet"/>
      <w:lvlText w:val="в"/>
      <w:lvlJc w:val="left"/>
    </w:lvl>
    <w:lvl w:ilvl="1" w:tplc="339E9992">
      <w:start w:val="1"/>
      <w:numFmt w:val="decimal"/>
      <w:lvlText w:val="%2."/>
      <w:lvlJc w:val="left"/>
    </w:lvl>
    <w:lvl w:ilvl="2" w:tplc="0EC286AA">
      <w:numFmt w:val="decimal"/>
      <w:lvlText w:val=""/>
      <w:lvlJc w:val="left"/>
    </w:lvl>
    <w:lvl w:ilvl="3" w:tplc="C534EE82">
      <w:numFmt w:val="decimal"/>
      <w:lvlText w:val=""/>
      <w:lvlJc w:val="left"/>
    </w:lvl>
    <w:lvl w:ilvl="4" w:tplc="A904914A">
      <w:numFmt w:val="decimal"/>
      <w:lvlText w:val=""/>
      <w:lvlJc w:val="left"/>
    </w:lvl>
    <w:lvl w:ilvl="5" w:tplc="63CE6588">
      <w:numFmt w:val="decimal"/>
      <w:lvlText w:val=""/>
      <w:lvlJc w:val="left"/>
    </w:lvl>
    <w:lvl w:ilvl="6" w:tplc="9E1ADF5E">
      <w:numFmt w:val="decimal"/>
      <w:lvlText w:val=""/>
      <w:lvlJc w:val="left"/>
    </w:lvl>
    <w:lvl w:ilvl="7" w:tplc="B88C43C0">
      <w:numFmt w:val="decimal"/>
      <w:lvlText w:val=""/>
      <w:lvlJc w:val="left"/>
    </w:lvl>
    <w:lvl w:ilvl="8" w:tplc="9BCECC08">
      <w:numFmt w:val="decimal"/>
      <w:lvlText w:val=""/>
      <w:lvlJc w:val="left"/>
    </w:lvl>
  </w:abstractNum>
  <w:abstractNum w:abstractNumId="124">
    <w:nsid w:val="00006A15"/>
    <w:multiLevelType w:val="hybridMultilevel"/>
    <w:tmpl w:val="89505516"/>
    <w:lvl w:ilvl="0" w:tplc="A74A553A">
      <w:start w:val="3"/>
      <w:numFmt w:val="decimal"/>
      <w:lvlText w:val="%1."/>
      <w:lvlJc w:val="left"/>
    </w:lvl>
    <w:lvl w:ilvl="1" w:tplc="F286BD68">
      <w:numFmt w:val="decimal"/>
      <w:lvlText w:val=""/>
      <w:lvlJc w:val="left"/>
    </w:lvl>
    <w:lvl w:ilvl="2" w:tplc="BB5C5D86">
      <w:numFmt w:val="decimal"/>
      <w:lvlText w:val=""/>
      <w:lvlJc w:val="left"/>
    </w:lvl>
    <w:lvl w:ilvl="3" w:tplc="33640CB0">
      <w:numFmt w:val="decimal"/>
      <w:lvlText w:val=""/>
      <w:lvlJc w:val="left"/>
    </w:lvl>
    <w:lvl w:ilvl="4" w:tplc="210E7266">
      <w:numFmt w:val="decimal"/>
      <w:lvlText w:val=""/>
      <w:lvlJc w:val="left"/>
    </w:lvl>
    <w:lvl w:ilvl="5" w:tplc="1FE4B078">
      <w:numFmt w:val="decimal"/>
      <w:lvlText w:val=""/>
      <w:lvlJc w:val="left"/>
    </w:lvl>
    <w:lvl w:ilvl="6" w:tplc="5BD093CC">
      <w:numFmt w:val="decimal"/>
      <w:lvlText w:val=""/>
      <w:lvlJc w:val="left"/>
    </w:lvl>
    <w:lvl w:ilvl="7" w:tplc="6090E9D4">
      <w:numFmt w:val="decimal"/>
      <w:lvlText w:val=""/>
      <w:lvlJc w:val="left"/>
    </w:lvl>
    <w:lvl w:ilvl="8" w:tplc="05AE3142">
      <w:numFmt w:val="decimal"/>
      <w:lvlText w:val=""/>
      <w:lvlJc w:val="left"/>
    </w:lvl>
  </w:abstractNum>
  <w:abstractNum w:abstractNumId="125">
    <w:nsid w:val="00006AD4"/>
    <w:multiLevelType w:val="hybridMultilevel"/>
    <w:tmpl w:val="DA021F0C"/>
    <w:lvl w:ilvl="0" w:tplc="8BCC8C24">
      <w:start w:val="1"/>
      <w:numFmt w:val="bullet"/>
      <w:lvlText w:val="и"/>
      <w:lvlJc w:val="left"/>
    </w:lvl>
    <w:lvl w:ilvl="1" w:tplc="BE3EE156">
      <w:start w:val="1"/>
      <w:numFmt w:val="decimal"/>
      <w:lvlText w:val="%2."/>
      <w:lvlJc w:val="left"/>
    </w:lvl>
    <w:lvl w:ilvl="2" w:tplc="565EB674">
      <w:numFmt w:val="decimal"/>
      <w:lvlText w:val=""/>
      <w:lvlJc w:val="left"/>
    </w:lvl>
    <w:lvl w:ilvl="3" w:tplc="14DEFC52">
      <w:numFmt w:val="decimal"/>
      <w:lvlText w:val=""/>
      <w:lvlJc w:val="left"/>
    </w:lvl>
    <w:lvl w:ilvl="4" w:tplc="8670FC56">
      <w:numFmt w:val="decimal"/>
      <w:lvlText w:val=""/>
      <w:lvlJc w:val="left"/>
    </w:lvl>
    <w:lvl w:ilvl="5" w:tplc="0426A0A0">
      <w:numFmt w:val="decimal"/>
      <w:lvlText w:val=""/>
      <w:lvlJc w:val="left"/>
    </w:lvl>
    <w:lvl w:ilvl="6" w:tplc="AF4CA8F0">
      <w:numFmt w:val="decimal"/>
      <w:lvlText w:val=""/>
      <w:lvlJc w:val="left"/>
    </w:lvl>
    <w:lvl w:ilvl="7" w:tplc="7A0825A2">
      <w:numFmt w:val="decimal"/>
      <w:lvlText w:val=""/>
      <w:lvlJc w:val="left"/>
    </w:lvl>
    <w:lvl w:ilvl="8" w:tplc="223C9B86">
      <w:numFmt w:val="decimal"/>
      <w:lvlText w:val=""/>
      <w:lvlJc w:val="left"/>
    </w:lvl>
  </w:abstractNum>
  <w:abstractNum w:abstractNumId="126">
    <w:nsid w:val="00006B72"/>
    <w:multiLevelType w:val="hybridMultilevel"/>
    <w:tmpl w:val="BF944236"/>
    <w:lvl w:ilvl="0" w:tplc="9070857A">
      <w:start w:val="6"/>
      <w:numFmt w:val="decimal"/>
      <w:lvlText w:val="%1."/>
      <w:lvlJc w:val="left"/>
    </w:lvl>
    <w:lvl w:ilvl="1" w:tplc="2AF45C18">
      <w:numFmt w:val="decimal"/>
      <w:lvlText w:val=""/>
      <w:lvlJc w:val="left"/>
    </w:lvl>
    <w:lvl w:ilvl="2" w:tplc="8F5424B4">
      <w:numFmt w:val="decimal"/>
      <w:lvlText w:val=""/>
      <w:lvlJc w:val="left"/>
    </w:lvl>
    <w:lvl w:ilvl="3" w:tplc="999A2D7A">
      <w:numFmt w:val="decimal"/>
      <w:lvlText w:val=""/>
      <w:lvlJc w:val="left"/>
    </w:lvl>
    <w:lvl w:ilvl="4" w:tplc="01DC95DA">
      <w:numFmt w:val="decimal"/>
      <w:lvlText w:val=""/>
      <w:lvlJc w:val="left"/>
    </w:lvl>
    <w:lvl w:ilvl="5" w:tplc="5992B2B8">
      <w:numFmt w:val="decimal"/>
      <w:lvlText w:val=""/>
      <w:lvlJc w:val="left"/>
    </w:lvl>
    <w:lvl w:ilvl="6" w:tplc="C76C0C12">
      <w:numFmt w:val="decimal"/>
      <w:lvlText w:val=""/>
      <w:lvlJc w:val="left"/>
    </w:lvl>
    <w:lvl w:ilvl="7" w:tplc="739467DA">
      <w:numFmt w:val="decimal"/>
      <w:lvlText w:val=""/>
      <w:lvlJc w:val="left"/>
    </w:lvl>
    <w:lvl w:ilvl="8" w:tplc="6FAA6856">
      <w:numFmt w:val="decimal"/>
      <w:lvlText w:val=""/>
      <w:lvlJc w:val="left"/>
    </w:lvl>
  </w:abstractNum>
  <w:abstractNum w:abstractNumId="127">
    <w:nsid w:val="00006BCB"/>
    <w:multiLevelType w:val="hybridMultilevel"/>
    <w:tmpl w:val="477826FC"/>
    <w:lvl w:ilvl="0" w:tplc="064625EA">
      <w:start w:val="1"/>
      <w:numFmt w:val="decimal"/>
      <w:lvlText w:val="%1)"/>
      <w:lvlJc w:val="left"/>
    </w:lvl>
    <w:lvl w:ilvl="1" w:tplc="E7C03F64">
      <w:numFmt w:val="decimal"/>
      <w:lvlText w:val=""/>
      <w:lvlJc w:val="left"/>
    </w:lvl>
    <w:lvl w:ilvl="2" w:tplc="39388752">
      <w:numFmt w:val="decimal"/>
      <w:lvlText w:val=""/>
      <w:lvlJc w:val="left"/>
    </w:lvl>
    <w:lvl w:ilvl="3" w:tplc="DD12AA20">
      <w:numFmt w:val="decimal"/>
      <w:lvlText w:val=""/>
      <w:lvlJc w:val="left"/>
    </w:lvl>
    <w:lvl w:ilvl="4" w:tplc="2FB81626">
      <w:numFmt w:val="decimal"/>
      <w:lvlText w:val=""/>
      <w:lvlJc w:val="left"/>
    </w:lvl>
    <w:lvl w:ilvl="5" w:tplc="28AA8A04">
      <w:numFmt w:val="decimal"/>
      <w:lvlText w:val=""/>
      <w:lvlJc w:val="left"/>
    </w:lvl>
    <w:lvl w:ilvl="6" w:tplc="356CEAF0">
      <w:numFmt w:val="decimal"/>
      <w:lvlText w:val=""/>
      <w:lvlJc w:val="left"/>
    </w:lvl>
    <w:lvl w:ilvl="7" w:tplc="BD120B1E">
      <w:numFmt w:val="decimal"/>
      <w:lvlText w:val=""/>
      <w:lvlJc w:val="left"/>
    </w:lvl>
    <w:lvl w:ilvl="8" w:tplc="EEDE66B0">
      <w:numFmt w:val="decimal"/>
      <w:lvlText w:val=""/>
      <w:lvlJc w:val="left"/>
    </w:lvl>
  </w:abstractNum>
  <w:abstractNum w:abstractNumId="128">
    <w:nsid w:val="00006BE8"/>
    <w:multiLevelType w:val="hybridMultilevel"/>
    <w:tmpl w:val="FA2E425A"/>
    <w:lvl w:ilvl="0" w:tplc="09764ED6">
      <w:start w:val="1"/>
      <w:numFmt w:val="bullet"/>
      <w:lvlText w:val="-"/>
      <w:lvlJc w:val="left"/>
    </w:lvl>
    <w:lvl w:ilvl="1" w:tplc="D79CFBE8">
      <w:numFmt w:val="decimal"/>
      <w:lvlText w:val=""/>
      <w:lvlJc w:val="left"/>
    </w:lvl>
    <w:lvl w:ilvl="2" w:tplc="AAB44694">
      <w:numFmt w:val="decimal"/>
      <w:lvlText w:val=""/>
      <w:lvlJc w:val="left"/>
    </w:lvl>
    <w:lvl w:ilvl="3" w:tplc="0F22E1A4">
      <w:numFmt w:val="decimal"/>
      <w:lvlText w:val=""/>
      <w:lvlJc w:val="left"/>
    </w:lvl>
    <w:lvl w:ilvl="4" w:tplc="E738D918">
      <w:numFmt w:val="decimal"/>
      <w:lvlText w:val=""/>
      <w:lvlJc w:val="left"/>
    </w:lvl>
    <w:lvl w:ilvl="5" w:tplc="EF2615F2">
      <w:numFmt w:val="decimal"/>
      <w:lvlText w:val=""/>
      <w:lvlJc w:val="left"/>
    </w:lvl>
    <w:lvl w:ilvl="6" w:tplc="42C637BA">
      <w:numFmt w:val="decimal"/>
      <w:lvlText w:val=""/>
      <w:lvlJc w:val="left"/>
    </w:lvl>
    <w:lvl w:ilvl="7" w:tplc="5A501138">
      <w:numFmt w:val="decimal"/>
      <w:lvlText w:val=""/>
      <w:lvlJc w:val="left"/>
    </w:lvl>
    <w:lvl w:ilvl="8" w:tplc="D22EA6B0">
      <w:numFmt w:val="decimal"/>
      <w:lvlText w:val=""/>
      <w:lvlJc w:val="left"/>
    </w:lvl>
  </w:abstractNum>
  <w:abstractNum w:abstractNumId="129">
    <w:nsid w:val="00006CF4"/>
    <w:multiLevelType w:val="hybridMultilevel"/>
    <w:tmpl w:val="2B0A61A8"/>
    <w:lvl w:ilvl="0" w:tplc="F4D8AE66">
      <w:start w:val="2"/>
      <w:numFmt w:val="decimal"/>
      <w:lvlText w:val="%1."/>
      <w:lvlJc w:val="left"/>
    </w:lvl>
    <w:lvl w:ilvl="1" w:tplc="EE4EBBA0">
      <w:numFmt w:val="decimal"/>
      <w:lvlText w:val=""/>
      <w:lvlJc w:val="left"/>
    </w:lvl>
    <w:lvl w:ilvl="2" w:tplc="842ABD88">
      <w:numFmt w:val="decimal"/>
      <w:lvlText w:val=""/>
      <w:lvlJc w:val="left"/>
    </w:lvl>
    <w:lvl w:ilvl="3" w:tplc="972C1F80">
      <w:numFmt w:val="decimal"/>
      <w:lvlText w:val=""/>
      <w:lvlJc w:val="left"/>
    </w:lvl>
    <w:lvl w:ilvl="4" w:tplc="B978E72C">
      <w:numFmt w:val="decimal"/>
      <w:lvlText w:val=""/>
      <w:lvlJc w:val="left"/>
    </w:lvl>
    <w:lvl w:ilvl="5" w:tplc="48A665F0">
      <w:numFmt w:val="decimal"/>
      <w:lvlText w:val=""/>
      <w:lvlJc w:val="left"/>
    </w:lvl>
    <w:lvl w:ilvl="6" w:tplc="31701522">
      <w:numFmt w:val="decimal"/>
      <w:lvlText w:val=""/>
      <w:lvlJc w:val="left"/>
    </w:lvl>
    <w:lvl w:ilvl="7" w:tplc="1B2A759A">
      <w:numFmt w:val="decimal"/>
      <w:lvlText w:val=""/>
      <w:lvlJc w:val="left"/>
    </w:lvl>
    <w:lvl w:ilvl="8" w:tplc="14682E06">
      <w:numFmt w:val="decimal"/>
      <w:lvlText w:val=""/>
      <w:lvlJc w:val="left"/>
    </w:lvl>
  </w:abstractNum>
  <w:abstractNum w:abstractNumId="130">
    <w:nsid w:val="00006D22"/>
    <w:multiLevelType w:val="hybridMultilevel"/>
    <w:tmpl w:val="D2E8A934"/>
    <w:lvl w:ilvl="0" w:tplc="A352F178">
      <w:start w:val="1"/>
      <w:numFmt w:val="decimal"/>
      <w:lvlText w:val="%1)"/>
      <w:lvlJc w:val="left"/>
    </w:lvl>
    <w:lvl w:ilvl="1" w:tplc="26C84A20">
      <w:numFmt w:val="decimal"/>
      <w:lvlText w:val=""/>
      <w:lvlJc w:val="left"/>
    </w:lvl>
    <w:lvl w:ilvl="2" w:tplc="FBA46F10">
      <w:numFmt w:val="decimal"/>
      <w:lvlText w:val=""/>
      <w:lvlJc w:val="left"/>
    </w:lvl>
    <w:lvl w:ilvl="3" w:tplc="52E0E66C">
      <w:numFmt w:val="decimal"/>
      <w:lvlText w:val=""/>
      <w:lvlJc w:val="left"/>
    </w:lvl>
    <w:lvl w:ilvl="4" w:tplc="80A22816">
      <w:numFmt w:val="decimal"/>
      <w:lvlText w:val=""/>
      <w:lvlJc w:val="left"/>
    </w:lvl>
    <w:lvl w:ilvl="5" w:tplc="2076A2D8">
      <w:numFmt w:val="decimal"/>
      <w:lvlText w:val=""/>
      <w:lvlJc w:val="left"/>
    </w:lvl>
    <w:lvl w:ilvl="6" w:tplc="E4CCE8B4">
      <w:numFmt w:val="decimal"/>
      <w:lvlText w:val=""/>
      <w:lvlJc w:val="left"/>
    </w:lvl>
    <w:lvl w:ilvl="7" w:tplc="D9AE7928">
      <w:numFmt w:val="decimal"/>
      <w:lvlText w:val=""/>
      <w:lvlJc w:val="left"/>
    </w:lvl>
    <w:lvl w:ilvl="8" w:tplc="63F877F8">
      <w:numFmt w:val="decimal"/>
      <w:lvlText w:val=""/>
      <w:lvlJc w:val="left"/>
    </w:lvl>
  </w:abstractNum>
  <w:abstractNum w:abstractNumId="131">
    <w:nsid w:val="00006D69"/>
    <w:multiLevelType w:val="hybridMultilevel"/>
    <w:tmpl w:val="F9EEC654"/>
    <w:lvl w:ilvl="0" w:tplc="03D43E3C">
      <w:start w:val="1"/>
      <w:numFmt w:val="bullet"/>
      <w:lvlText w:val="с"/>
      <w:lvlJc w:val="left"/>
    </w:lvl>
    <w:lvl w:ilvl="1" w:tplc="F8AA44EE">
      <w:numFmt w:val="decimal"/>
      <w:lvlText w:val=""/>
      <w:lvlJc w:val="left"/>
    </w:lvl>
    <w:lvl w:ilvl="2" w:tplc="BA5E1BE8">
      <w:numFmt w:val="decimal"/>
      <w:lvlText w:val=""/>
      <w:lvlJc w:val="left"/>
    </w:lvl>
    <w:lvl w:ilvl="3" w:tplc="D3B2F90E">
      <w:numFmt w:val="decimal"/>
      <w:lvlText w:val=""/>
      <w:lvlJc w:val="left"/>
    </w:lvl>
    <w:lvl w:ilvl="4" w:tplc="3AC0358C">
      <w:numFmt w:val="decimal"/>
      <w:lvlText w:val=""/>
      <w:lvlJc w:val="left"/>
    </w:lvl>
    <w:lvl w:ilvl="5" w:tplc="997CA860">
      <w:numFmt w:val="decimal"/>
      <w:lvlText w:val=""/>
      <w:lvlJc w:val="left"/>
    </w:lvl>
    <w:lvl w:ilvl="6" w:tplc="DE8E7BFA">
      <w:numFmt w:val="decimal"/>
      <w:lvlText w:val=""/>
      <w:lvlJc w:val="left"/>
    </w:lvl>
    <w:lvl w:ilvl="7" w:tplc="922078B6">
      <w:numFmt w:val="decimal"/>
      <w:lvlText w:val=""/>
      <w:lvlJc w:val="left"/>
    </w:lvl>
    <w:lvl w:ilvl="8" w:tplc="70B6544E">
      <w:numFmt w:val="decimal"/>
      <w:lvlText w:val=""/>
      <w:lvlJc w:val="left"/>
    </w:lvl>
  </w:abstractNum>
  <w:abstractNum w:abstractNumId="132">
    <w:nsid w:val="00006F11"/>
    <w:multiLevelType w:val="hybridMultilevel"/>
    <w:tmpl w:val="4F42ED6A"/>
    <w:lvl w:ilvl="0" w:tplc="AE8CBFC4">
      <w:numFmt w:val="decimal"/>
      <w:lvlText w:val="%1."/>
      <w:lvlJc w:val="left"/>
    </w:lvl>
    <w:lvl w:ilvl="1" w:tplc="61A2FB82">
      <w:start w:val="1"/>
      <w:numFmt w:val="bullet"/>
      <w:lvlText w:val="и"/>
      <w:lvlJc w:val="left"/>
    </w:lvl>
    <w:lvl w:ilvl="2" w:tplc="71A437E6">
      <w:numFmt w:val="decimal"/>
      <w:lvlText w:val=""/>
      <w:lvlJc w:val="left"/>
    </w:lvl>
    <w:lvl w:ilvl="3" w:tplc="BEBE1B2C">
      <w:numFmt w:val="decimal"/>
      <w:lvlText w:val=""/>
      <w:lvlJc w:val="left"/>
    </w:lvl>
    <w:lvl w:ilvl="4" w:tplc="EDE61A96">
      <w:numFmt w:val="decimal"/>
      <w:lvlText w:val=""/>
      <w:lvlJc w:val="left"/>
    </w:lvl>
    <w:lvl w:ilvl="5" w:tplc="67F6B304">
      <w:numFmt w:val="decimal"/>
      <w:lvlText w:val=""/>
      <w:lvlJc w:val="left"/>
    </w:lvl>
    <w:lvl w:ilvl="6" w:tplc="1556CFE6">
      <w:numFmt w:val="decimal"/>
      <w:lvlText w:val=""/>
      <w:lvlJc w:val="left"/>
    </w:lvl>
    <w:lvl w:ilvl="7" w:tplc="42D0BC38">
      <w:numFmt w:val="decimal"/>
      <w:lvlText w:val=""/>
      <w:lvlJc w:val="left"/>
    </w:lvl>
    <w:lvl w:ilvl="8" w:tplc="35E4E504">
      <w:numFmt w:val="decimal"/>
      <w:lvlText w:val=""/>
      <w:lvlJc w:val="left"/>
    </w:lvl>
  </w:abstractNum>
  <w:abstractNum w:abstractNumId="133">
    <w:nsid w:val="00006F3C"/>
    <w:multiLevelType w:val="hybridMultilevel"/>
    <w:tmpl w:val="B164B9DC"/>
    <w:lvl w:ilvl="0" w:tplc="B538D1F4">
      <w:numFmt w:val="decimal"/>
      <w:lvlText w:val="%1."/>
      <w:lvlJc w:val="left"/>
    </w:lvl>
    <w:lvl w:ilvl="1" w:tplc="F6E0AA2A">
      <w:start w:val="1"/>
      <w:numFmt w:val="bullet"/>
      <w:lvlText w:val="и"/>
      <w:lvlJc w:val="left"/>
    </w:lvl>
    <w:lvl w:ilvl="2" w:tplc="9200B634">
      <w:numFmt w:val="decimal"/>
      <w:lvlText w:val=""/>
      <w:lvlJc w:val="left"/>
    </w:lvl>
    <w:lvl w:ilvl="3" w:tplc="98C08A5A">
      <w:numFmt w:val="decimal"/>
      <w:lvlText w:val=""/>
      <w:lvlJc w:val="left"/>
    </w:lvl>
    <w:lvl w:ilvl="4" w:tplc="36FCE8E0">
      <w:numFmt w:val="decimal"/>
      <w:lvlText w:val=""/>
      <w:lvlJc w:val="left"/>
    </w:lvl>
    <w:lvl w:ilvl="5" w:tplc="80BE56C0">
      <w:numFmt w:val="decimal"/>
      <w:lvlText w:val=""/>
      <w:lvlJc w:val="left"/>
    </w:lvl>
    <w:lvl w:ilvl="6" w:tplc="85EC2A22">
      <w:numFmt w:val="decimal"/>
      <w:lvlText w:val=""/>
      <w:lvlJc w:val="left"/>
    </w:lvl>
    <w:lvl w:ilvl="7" w:tplc="D674C638">
      <w:numFmt w:val="decimal"/>
      <w:lvlText w:val=""/>
      <w:lvlJc w:val="left"/>
    </w:lvl>
    <w:lvl w:ilvl="8" w:tplc="C5E0BB76">
      <w:numFmt w:val="decimal"/>
      <w:lvlText w:val=""/>
      <w:lvlJc w:val="left"/>
    </w:lvl>
  </w:abstractNum>
  <w:abstractNum w:abstractNumId="134">
    <w:nsid w:val="00006FC9"/>
    <w:multiLevelType w:val="hybridMultilevel"/>
    <w:tmpl w:val="5930DD3A"/>
    <w:lvl w:ilvl="0" w:tplc="8D04788C">
      <w:start w:val="1"/>
      <w:numFmt w:val="bullet"/>
      <w:lvlText w:val="в"/>
      <w:lvlJc w:val="left"/>
    </w:lvl>
    <w:lvl w:ilvl="1" w:tplc="EE9A3C92">
      <w:start w:val="4"/>
      <w:numFmt w:val="decimal"/>
      <w:lvlText w:val="%2."/>
      <w:lvlJc w:val="left"/>
    </w:lvl>
    <w:lvl w:ilvl="2" w:tplc="107E1DDA">
      <w:numFmt w:val="decimal"/>
      <w:lvlText w:val=""/>
      <w:lvlJc w:val="left"/>
    </w:lvl>
    <w:lvl w:ilvl="3" w:tplc="7D26AA0E">
      <w:numFmt w:val="decimal"/>
      <w:lvlText w:val=""/>
      <w:lvlJc w:val="left"/>
    </w:lvl>
    <w:lvl w:ilvl="4" w:tplc="4D14592C">
      <w:numFmt w:val="decimal"/>
      <w:lvlText w:val=""/>
      <w:lvlJc w:val="left"/>
    </w:lvl>
    <w:lvl w:ilvl="5" w:tplc="69A66EF8">
      <w:numFmt w:val="decimal"/>
      <w:lvlText w:val=""/>
      <w:lvlJc w:val="left"/>
    </w:lvl>
    <w:lvl w:ilvl="6" w:tplc="90BE4076">
      <w:numFmt w:val="decimal"/>
      <w:lvlText w:val=""/>
      <w:lvlJc w:val="left"/>
    </w:lvl>
    <w:lvl w:ilvl="7" w:tplc="61206F7E">
      <w:numFmt w:val="decimal"/>
      <w:lvlText w:val=""/>
      <w:lvlJc w:val="left"/>
    </w:lvl>
    <w:lvl w:ilvl="8" w:tplc="D2940D2A">
      <w:numFmt w:val="decimal"/>
      <w:lvlText w:val=""/>
      <w:lvlJc w:val="left"/>
    </w:lvl>
  </w:abstractNum>
  <w:abstractNum w:abstractNumId="135">
    <w:nsid w:val="000071F0"/>
    <w:multiLevelType w:val="hybridMultilevel"/>
    <w:tmpl w:val="8EEEB976"/>
    <w:lvl w:ilvl="0" w:tplc="7E2A7A10">
      <w:start w:val="4"/>
      <w:numFmt w:val="decimal"/>
      <w:lvlText w:val="%1."/>
      <w:lvlJc w:val="left"/>
    </w:lvl>
    <w:lvl w:ilvl="1" w:tplc="4A88A536">
      <w:numFmt w:val="decimal"/>
      <w:lvlText w:val=""/>
      <w:lvlJc w:val="left"/>
    </w:lvl>
    <w:lvl w:ilvl="2" w:tplc="A4C2574A">
      <w:numFmt w:val="decimal"/>
      <w:lvlText w:val=""/>
      <w:lvlJc w:val="left"/>
    </w:lvl>
    <w:lvl w:ilvl="3" w:tplc="21B8E138">
      <w:numFmt w:val="decimal"/>
      <w:lvlText w:val=""/>
      <w:lvlJc w:val="left"/>
    </w:lvl>
    <w:lvl w:ilvl="4" w:tplc="DF24F360">
      <w:numFmt w:val="decimal"/>
      <w:lvlText w:val=""/>
      <w:lvlJc w:val="left"/>
    </w:lvl>
    <w:lvl w:ilvl="5" w:tplc="53C29834">
      <w:numFmt w:val="decimal"/>
      <w:lvlText w:val=""/>
      <w:lvlJc w:val="left"/>
    </w:lvl>
    <w:lvl w:ilvl="6" w:tplc="A81E2B44">
      <w:numFmt w:val="decimal"/>
      <w:lvlText w:val=""/>
      <w:lvlJc w:val="left"/>
    </w:lvl>
    <w:lvl w:ilvl="7" w:tplc="3B801D04">
      <w:numFmt w:val="decimal"/>
      <w:lvlText w:val=""/>
      <w:lvlJc w:val="left"/>
    </w:lvl>
    <w:lvl w:ilvl="8" w:tplc="AAAC3860">
      <w:numFmt w:val="decimal"/>
      <w:lvlText w:val=""/>
      <w:lvlJc w:val="left"/>
    </w:lvl>
  </w:abstractNum>
  <w:abstractNum w:abstractNumId="136">
    <w:nsid w:val="00007282"/>
    <w:multiLevelType w:val="hybridMultilevel"/>
    <w:tmpl w:val="D8EC4DF4"/>
    <w:lvl w:ilvl="0" w:tplc="E8828712">
      <w:numFmt w:val="decimal"/>
      <w:lvlText w:val="%1."/>
      <w:lvlJc w:val="left"/>
    </w:lvl>
    <w:lvl w:ilvl="1" w:tplc="3B0A567E">
      <w:start w:val="1"/>
      <w:numFmt w:val="bullet"/>
      <w:lvlText w:val="и"/>
      <w:lvlJc w:val="left"/>
    </w:lvl>
    <w:lvl w:ilvl="2" w:tplc="ABF8C710">
      <w:numFmt w:val="decimal"/>
      <w:lvlText w:val=""/>
      <w:lvlJc w:val="left"/>
    </w:lvl>
    <w:lvl w:ilvl="3" w:tplc="6F4AEBDC">
      <w:numFmt w:val="decimal"/>
      <w:lvlText w:val=""/>
      <w:lvlJc w:val="left"/>
    </w:lvl>
    <w:lvl w:ilvl="4" w:tplc="D47EA32A">
      <w:numFmt w:val="decimal"/>
      <w:lvlText w:val=""/>
      <w:lvlJc w:val="left"/>
    </w:lvl>
    <w:lvl w:ilvl="5" w:tplc="FE84A1EE">
      <w:numFmt w:val="decimal"/>
      <w:lvlText w:val=""/>
      <w:lvlJc w:val="left"/>
    </w:lvl>
    <w:lvl w:ilvl="6" w:tplc="A586A9D4">
      <w:numFmt w:val="decimal"/>
      <w:lvlText w:val=""/>
      <w:lvlJc w:val="left"/>
    </w:lvl>
    <w:lvl w:ilvl="7" w:tplc="D2C0CF18">
      <w:numFmt w:val="decimal"/>
      <w:lvlText w:val=""/>
      <w:lvlJc w:val="left"/>
    </w:lvl>
    <w:lvl w:ilvl="8" w:tplc="616CDDFA">
      <w:numFmt w:val="decimal"/>
      <w:lvlText w:val=""/>
      <w:lvlJc w:val="left"/>
    </w:lvl>
  </w:abstractNum>
  <w:abstractNum w:abstractNumId="137">
    <w:nsid w:val="000073D9"/>
    <w:multiLevelType w:val="hybridMultilevel"/>
    <w:tmpl w:val="E7122BB2"/>
    <w:lvl w:ilvl="0" w:tplc="BADE6D76">
      <w:start w:val="3"/>
      <w:numFmt w:val="decimal"/>
      <w:lvlText w:val="%1."/>
      <w:lvlJc w:val="left"/>
    </w:lvl>
    <w:lvl w:ilvl="1" w:tplc="AEDE2708">
      <w:numFmt w:val="decimal"/>
      <w:lvlText w:val=""/>
      <w:lvlJc w:val="left"/>
    </w:lvl>
    <w:lvl w:ilvl="2" w:tplc="A3244B42">
      <w:numFmt w:val="decimal"/>
      <w:lvlText w:val=""/>
      <w:lvlJc w:val="left"/>
    </w:lvl>
    <w:lvl w:ilvl="3" w:tplc="89E20C2E">
      <w:numFmt w:val="decimal"/>
      <w:lvlText w:val=""/>
      <w:lvlJc w:val="left"/>
    </w:lvl>
    <w:lvl w:ilvl="4" w:tplc="BDA4D47E">
      <w:numFmt w:val="decimal"/>
      <w:lvlText w:val=""/>
      <w:lvlJc w:val="left"/>
    </w:lvl>
    <w:lvl w:ilvl="5" w:tplc="6B9467F6">
      <w:numFmt w:val="decimal"/>
      <w:lvlText w:val=""/>
      <w:lvlJc w:val="left"/>
    </w:lvl>
    <w:lvl w:ilvl="6" w:tplc="9F027DD6">
      <w:numFmt w:val="decimal"/>
      <w:lvlText w:val=""/>
      <w:lvlJc w:val="left"/>
    </w:lvl>
    <w:lvl w:ilvl="7" w:tplc="DD84BFAE">
      <w:numFmt w:val="decimal"/>
      <w:lvlText w:val=""/>
      <w:lvlJc w:val="left"/>
    </w:lvl>
    <w:lvl w:ilvl="8" w:tplc="1856DFEC">
      <w:numFmt w:val="decimal"/>
      <w:lvlText w:val=""/>
      <w:lvlJc w:val="left"/>
    </w:lvl>
  </w:abstractNum>
  <w:abstractNum w:abstractNumId="138">
    <w:nsid w:val="000074AD"/>
    <w:multiLevelType w:val="hybridMultilevel"/>
    <w:tmpl w:val="5D2CD31E"/>
    <w:lvl w:ilvl="0" w:tplc="AF7A6C7A">
      <w:numFmt w:val="decimal"/>
      <w:lvlText w:val="%1."/>
      <w:lvlJc w:val="left"/>
    </w:lvl>
    <w:lvl w:ilvl="1" w:tplc="01BCD51E">
      <w:start w:val="1"/>
      <w:numFmt w:val="bullet"/>
      <w:lvlText w:val="и"/>
      <w:lvlJc w:val="left"/>
    </w:lvl>
    <w:lvl w:ilvl="2" w:tplc="91D06008">
      <w:numFmt w:val="decimal"/>
      <w:lvlText w:val=""/>
      <w:lvlJc w:val="left"/>
    </w:lvl>
    <w:lvl w:ilvl="3" w:tplc="660A0472">
      <w:numFmt w:val="decimal"/>
      <w:lvlText w:val=""/>
      <w:lvlJc w:val="left"/>
    </w:lvl>
    <w:lvl w:ilvl="4" w:tplc="EE327866">
      <w:numFmt w:val="decimal"/>
      <w:lvlText w:val=""/>
      <w:lvlJc w:val="left"/>
    </w:lvl>
    <w:lvl w:ilvl="5" w:tplc="666A6908">
      <w:numFmt w:val="decimal"/>
      <w:lvlText w:val=""/>
      <w:lvlJc w:val="left"/>
    </w:lvl>
    <w:lvl w:ilvl="6" w:tplc="E5EE65C6">
      <w:numFmt w:val="decimal"/>
      <w:lvlText w:val=""/>
      <w:lvlJc w:val="left"/>
    </w:lvl>
    <w:lvl w:ilvl="7" w:tplc="FBE892EA">
      <w:numFmt w:val="decimal"/>
      <w:lvlText w:val=""/>
      <w:lvlJc w:val="left"/>
    </w:lvl>
    <w:lvl w:ilvl="8" w:tplc="9C1C7880">
      <w:numFmt w:val="decimal"/>
      <w:lvlText w:val=""/>
      <w:lvlJc w:val="left"/>
    </w:lvl>
  </w:abstractNum>
  <w:abstractNum w:abstractNumId="139">
    <w:nsid w:val="0000765F"/>
    <w:multiLevelType w:val="hybridMultilevel"/>
    <w:tmpl w:val="2DCEA5D0"/>
    <w:lvl w:ilvl="0" w:tplc="BCBE4A60">
      <w:start w:val="2"/>
      <w:numFmt w:val="decimal"/>
      <w:lvlText w:val="%1."/>
      <w:lvlJc w:val="left"/>
    </w:lvl>
    <w:lvl w:ilvl="1" w:tplc="A288C602">
      <w:numFmt w:val="decimal"/>
      <w:lvlText w:val=""/>
      <w:lvlJc w:val="left"/>
    </w:lvl>
    <w:lvl w:ilvl="2" w:tplc="BD5C00D0">
      <w:numFmt w:val="decimal"/>
      <w:lvlText w:val=""/>
      <w:lvlJc w:val="left"/>
    </w:lvl>
    <w:lvl w:ilvl="3" w:tplc="8A10EC66">
      <w:numFmt w:val="decimal"/>
      <w:lvlText w:val=""/>
      <w:lvlJc w:val="left"/>
    </w:lvl>
    <w:lvl w:ilvl="4" w:tplc="83AC05F0">
      <w:numFmt w:val="decimal"/>
      <w:lvlText w:val=""/>
      <w:lvlJc w:val="left"/>
    </w:lvl>
    <w:lvl w:ilvl="5" w:tplc="2C7C0E82">
      <w:numFmt w:val="decimal"/>
      <w:lvlText w:val=""/>
      <w:lvlJc w:val="left"/>
    </w:lvl>
    <w:lvl w:ilvl="6" w:tplc="F33A78E2">
      <w:numFmt w:val="decimal"/>
      <w:lvlText w:val=""/>
      <w:lvlJc w:val="left"/>
    </w:lvl>
    <w:lvl w:ilvl="7" w:tplc="110A3176">
      <w:numFmt w:val="decimal"/>
      <w:lvlText w:val=""/>
      <w:lvlJc w:val="left"/>
    </w:lvl>
    <w:lvl w:ilvl="8" w:tplc="F89045C2">
      <w:numFmt w:val="decimal"/>
      <w:lvlText w:val=""/>
      <w:lvlJc w:val="left"/>
    </w:lvl>
  </w:abstractNum>
  <w:abstractNum w:abstractNumId="140">
    <w:nsid w:val="0000773B"/>
    <w:multiLevelType w:val="hybridMultilevel"/>
    <w:tmpl w:val="3C4C9B2C"/>
    <w:lvl w:ilvl="0" w:tplc="80D8584A">
      <w:start w:val="3"/>
      <w:numFmt w:val="decimal"/>
      <w:lvlText w:val="%1."/>
      <w:lvlJc w:val="left"/>
    </w:lvl>
    <w:lvl w:ilvl="1" w:tplc="902ECA3A">
      <w:numFmt w:val="decimal"/>
      <w:lvlText w:val=""/>
      <w:lvlJc w:val="left"/>
    </w:lvl>
    <w:lvl w:ilvl="2" w:tplc="C6B6C6E2">
      <w:numFmt w:val="decimal"/>
      <w:lvlText w:val=""/>
      <w:lvlJc w:val="left"/>
    </w:lvl>
    <w:lvl w:ilvl="3" w:tplc="593EF258">
      <w:numFmt w:val="decimal"/>
      <w:lvlText w:val=""/>
      <w:lvlJc w:val="left"/>
    </w:lvl>
    <w:lvl w:ilvl="4" w:tplc="9EEC7310">
      <w:numFmt w:val="decimal"/>
      <w:lvlText w:val=""/>
      <w:lvlJc w:val="left"/>
    </w:lvl>
    <w:lvl w:ilvl="5" w:tplc="8C622DEC">
      <w:numFmt w:val="decimal"/>
      <w:lvlText w:val=""/>
      <w:lvlJc w:val="left"/>
    </w:lvl>
    <w:lvl w:ilvl="6" w:tplc="FDBA716A">
      <w:numFmt w:val="decimal"/>
      <w:lvlText w:val=""/>
      <w:lvlJc w:val="left"/>
    </w:lvl>
    <w:lvl w:ilvl="7" w:tplc="6358AC2C">
      <w:numFmt w:val="decimal"/>
      <w:lvlText w:val=""/>
      <w:lvlJc w:val="left"/>
    </w:lvl>
    <w:lvl w:ilvl="8" w:tplc="9836C162">
      <w:numFmt w:val="decimal"/>
      <w:lvlText w:val=""/>
      <w:lvlJc w:val="left"/>
    </w:lvl>
  </w:abstractNum>
  <w:abstractNum w:abstractNumId="141">
    <w:nsid w:val="00007874"/>
    <w:multiLevelType w:val="hybridMultilevel"/>
    <w:tmpl w:val="C310E1DC"/>
    <w:lvl w:ilvl="0" w:tplc="49689466">
      <w:start w:val="1"/>
      <w:numFmt w:val="decimal"/>
      <w:lvlText w:val="%1)"/>
      <w:lvlJc w:val="left"/>
    </w:lvl>
    <w:lvl w:ilvl="1" w:tplc="A0B60BF8">
      <w:numFmt w:val="decimal"/>
      <w:lvlText w:val=""/>
      <w:lvlJc w:val="left"/>
    </w:lvl>
    <w:lvl w:ilvl="2" w:tplc="A68A8838">
      <w:numFmt w:val="decimal"/>
      <w:lvlText w:val=""/>
      <w:lvlJc w:val="left"/>
    </w:lvl>
    <w:lvl w:ilvl="3" w:tplc="637025DA">
      <w:numFmt w:val="decimal"/>
      <w:lvlText w:val=""/>
      <w:lvlJc w:val="left"/>
    </w:lvl>
    <w:lvl w:ilvl="4" w:tplc="72E2BC14">
      <w:numFmt w:val="decimal"/>
      <w:lvlText w:val=""/>
      <w:lvlJc w:val="left"/>
    </w:lvl>
    <w:lvl w:ilvl="5" w:tplc="CBBC727C">
      <w:numFmt w:val="decimal"/>
      <w:lvlText w:val=""/>
      <w:lvlJc w:val="left"/>
    </w:lvl>
    <w:lvl w:ilvl="6" w:tplc="681C8580">
      <w:numFmt w:val="decimal"/>
      <w:lvlText w:val=""/>
      <w:lvlJc w:val="left"/>
    </w:lvl>
    <w:lvl w:ilvl="7" w:tplc="213EBBA4">
      <w:numFmt w:val="decimal"/>
      <w:lvlText w:val=""/>
      <w:lvlJc w:val="left"/>
    </w:lvl>
    <w:lvl w:ilvl="8" w:tplc="31D42328">
      <w:numFmt w:val="decimal"/>
      <w:lvlText w:val=""/>
      <w:lvlJc w:val="left"/>
    </w:lvl>
  </w:abstractNum>
  <w:abstractNum w:abstractNumId="142">
    <w:nsid w:val="00007A61"/>
    <w:multiLevelType w:val="hybridMultilevel"/>
    <w:tmpl w:val="9F1682C2"/>
    <w:lvl w:ilvl="0" w:tplc="D188D57E">
      <w:start w:val="1"/>
      <w:numFmt w:val="decimal"/>
      <w:lvlText w:val="%1."/>
      <w:lvlJc w:val="left"/>
    </w:lvl>
    <w:lvl w:ilvl="1" w:tplc="C62645AE">
      <w:numFmt w:val="decimal"/>
      <w:lvlText w:val=""/>
      <w:lvlJc w:val="left"/>
    </w:lvl>
    <w:lvl w:ilvl="2" w:tplc="B2D29648">
      <w:numFmt w:val="decimal"/>
      <w:lvlText w:val=""/>
      <w:lvlJc w:val="left"/>
    </w:lvl>
    <w:lvl w:ilvl="3" w:tplc="CE64666C">
      <w:numFmt w:val="decimal"/>
      <w:lvlText w:val=""/>
      <w:lvlJc w:val="left"/>
    </w:lvl>
    <w:lvl w:ilvl="4" w:tplc="DA161BCC">
      <w:numFmt w:val="decimal"/>
      <w:lvlText w:val=""/>
      <w:lvlJc w:val="left"/>
    </w:lvl>
    <w:lvl w:ilvl="5" w:tplc="A00093BE">
      <w:numFmt w:val="decimal"/>
      <w:lvlText w:val=""/>
      <w:lvlJc w:val="left"/>
    </w:lvl>
    <w:lvl w:ilvl="6" w:tplc="74985B98">
      <w:numFmt w:val="decimal"/>
      <w:lvlText w:val=""/>
      <w:lvlJc w:val="left"/>
    </w:lvl>
    <w:lvl w:ilvl="7" w:tplc="5E24F6BC">
      <w:numFmt w:val="decimal"/>
      <w:lvlText w:val=""/>
      <w:lvlJc w:val="left"/>
    </w:lvl>
    <w:lvl w:ilvl="8" w:tplc="24D437D4">
      <w:numFmt w:val="decimal"/>
      <w:lvlText w:val=""/>
      <w:lvlJc w:val="left"/>
    </w:lvl>
  </w:abstractNum>
  <w:abstractNum w:abstractNumId="143">
    <w:nsid w:val="00007AC2"/>
    <w:multiLevelType w:val="hybridMultilevel"/>
    <w:tmpl w:val="D5B4D474"/>
    <w:lvl w:ilvl="0" w:tplc="F4B8C832">
      <w:start w:val="1"/>
      <w:numFmt w:val="bullet"/>
      <w:lvlText w:val="в"/>
      <w:lvlJc w:val="left"/>
    </w:lvl>
    <w:lvl w:ilvl="1" w:tplc="B57E2DB6">
      <w:start w:val="7"/>
      <w:numFmt w:val="decimal"/>
      <w:lvlText w:val="%2."/>
      <w:lvlJc w:val="left"/>
    </w:lvl>
    <w:lvl w:ilvl="2" w:tplc="2A847882">
      <w:numFmt w:val="decimal"/>
      <w:lvlText w:val=""/>
      <w:lvlJc w:val="left"/>
    </w:lvl>
    <w:lvl w:ilvl="3" w:tplc="7D300C4E">
      <w:numFmt w:val="decimal"/>
      <w:lvlText w:val=""/>
      <w:lvlJc w:val="left"/>
    </w:lvl>
    <w:lvl w:ilvl="4" w:tplc="7158B1DA">
      <w:numFmt w:val="decimal"/>
      <w:lvlText w:val=""/>
      <w:lvlJc w:val="left"/>
    </w:lvl>
    <w:lvl w:ilvl="5" w:tplc="A718AD60">
      <w:numFmt w:val="decimal"/>
      <w:lvlText w:val=""/>
      <w:lvlJc w:val="left"/>
    </w:lvl>
    <w:lvl w:ilvl="6" w:tplc="C764EE72">
      <w:numFmt w:val="decimal"/>
      <w:lvlText w:val=""/>
      <w:lvlJc w:val="left"/>
    </w:lvl>
    <w:lvl w:ilvl="7" w:tplc="35A21472">
      <w:numFmt w:val="decimal"/>
      <w:lvlText w:val=""/>
      <w:lvlJc w:val="left"/>
    </w:lvl>
    <w:lvl w:ilvl="8" w:tplc="C524722A">
      <w:numFmt w:val="decimal"/>
      <w:lvlText w:val=""/>
      <w:lvlJc w:val="left"/>
    </w:lvl>
  </w:abstractNum>
  <w:abstractNum w:abstractNumId="144">
    <w:nsid w:val="00007B44"/>
    <w:multiLevelType w:val="hybridMultilevel"/>
    <w:tmpl w:val="70F85ECC"/>
    <w:lvl w:ilvl="0" w:tplc="558A1F56">
      <w:start w:val="1"/>
      <w:numFmt w:val="bullet"/>
      <w:lvlText w:val="и"/>
      <w:lvlJc w:val="left"/>
    </w:lvl>
    <w:lvl w:ilvl="1" w:tplc="9B64DAD6">
      <w:start w:val="1"/>
      <w:numFmt w:val="bullet"/>
      <w:lvlText w:val="-"/>
      <w:lvlJc w:val="left"/>
    </w:lvl>
    <w:lvl w:ilvl="2" w:tplc="056A2792">
      <w:numFmt w:val="decimal"/>
      <w:lvlText w:val=""/>
      <w:lvlJc w:val="left"/>
    </w:lvl>
    <w:lvl w:ilvl="3" w:tplc="93AE0948">
      <w:numFmt w:val="decimal"/>
      <w:lvlText w:val=""/>
      <w:lvlJc w:val="left"/>
    </w:lvl>
    <w:lvl w:ilvl="4" w:tplc="611E3CE8">
      <w:numFmt w:val="decimal"/>
      <w:lvlText w:val=""/>
      <w:lvlJc w:val="left"/>
    </w:lvl>
    <w:lvl w:ilvl="5" w:tplc="021A1306">
      <w:numFmt w:val="decimal"/>
      <w:lvlText w:val=""/>
      <w:lvlJc w:val="left"/>
    </w:lvl>
    <w:lvl w:ilvl="6" w:tplc="144AB730">
      <w:numFmt w:val="decimal"/>
      <w:lvlText w:val=""/>
      <w:lvlJc w:val="left"/>
    </w:lvl>
    <w:lvl w:ilvl="7" w:tplc="59F21B82">
      <w:numFmt w:val="decimal"/>
      <w:lvlText w:val=""/>
      <w:lvlJc w:val="left"/>
    </w:lvl>
    <w:lvl w:ilvl="8" w:tplc="C0F27878">
      <w:numFmt w:val="decimal"/>
      <w:lvlText w:val=""/>
      <w:lvlJc w:val="left"/>
    </w:lvl>
  </w:abstractNum>
  <w:abstractNum w:abstractNumId="145">
    <w:nsid w:val="00007CFE"/>
    <w:multiLevelType w:val="hybridMultilevel"/>
    <w:tmpl w:val="EFCABB02"/>
    <w:lvl w:ilvl="0" w:tplc="F22AD8B0">
      <w:start w:val="1"/>
      <w:numFmt w:val="bullet"/>
      <w:lvlText w:val="и"/>
      <w:lvlJc w:val="left"/>
    </w:lvl>
    <w:lvl w:ilvl="1" w:tplc="6C4618F8">
      <w:start w:val="1"/>
      <w:numFmt w:val="decimal"/>
      <w:lvlText w:val="%2."/>
      <w:lvlJc w:val="left"/>
    </w:lvl>
    <w:lvl w:ilvl="2" w:tplc="297E26A6">
      <w:numFmt w:val="decimal"/>
      <w:lvlText w:val=""/>
      <w:lvlJc w:val="left"/>
    </w:lvl>
    <w:lvl w:ilvl="3" w:tplc="2CDC6A28">
      <w:numFmt w:val="decimal"/>
      <w:lvlText w:val=""/>
      <w:lvlJc w:val="left"/>
    </w:lvl>
    <w:lvl w:ilvl="4" w:tplc="E99C9D3C">
      <w:numFmt w:val="decimal"/>
      <w:lvlText w:val=""/>
      <w:lvlJc w:val="left"/>
    </w:lvl>
    <w:lvl w:ilvl="5" w:tplc="AA483DD6">
      <w:numFmt w:val="decimal"/>
      <w:lvlText w:val=""/>
      <w:lvlJc w:val="left"/>
    </w:lvl>
    <w:lvl w:ilvl="6" w:tplc="B79A3FF4">
      <w:numFmt w:val="decimal"/>
      <w:lvlText w:val=""/>
      <w:lvlJc w:val="left"/>
    </w:lvl>
    <w:lvl w:ilvl="7" w:tplc="F7180796">
      <w:numFmt w:val="decimal"/>
      <w:lvlText w:val=""/>
      <w:lvlJc w:val="left"/>
    </w:lvl>
    <w:lvl w:ilvl="8" w:tplc="84C85DBC">
      <w:numFmt w:val="decimal"/>
      <w:lvlText w:val=""/>
      <w:lvlJc w:val="left"/>
    </w:lvl>
  </w:abstractNum>
  <w:abstractNum w:abstractNumId="146">
    <w:nsid w:val="00007F4F"/>
    <w:multiLevelType w:val="hybridMultilevel"/>
    <w:tmpl w:val="F362A5A4"/>
    <w:lvl w:ilvl="0" w:tplc="2EA603CE">
      <w:start w:val="1"/>
      <w:numFmt w:val="bullet"/>
      <w:lvlText w:val="О"/>
      <w:lvlJc w:val="left"/>
    </w:lvl>
    <w:lvl w:ilvl="1" w:tplc="6108F388">
      <w:numFmt w:val="decimal"/>
      <w:lvlText w:val=""/>
      <w:lvlJc w:val="left"/>
    </w:lvl>
    <w:lvl w:ilvl="2" w:tplc="651EB290">
      <w:numFmt w:val="decimal"/>
      <w:lvlText w:val=""/>
      <w:lvlJc w:val="left"/>
    </w:lvl>
    <w:lvl w:ilvl="3" w:tplc="CA162B8E">
      <w:numFmt w:val="decimal"/>
      <w:lvlText w:val=""/>
      <w:lvlJc w:val="left"/>
    </w:lvl>
    <w:lvl w:ilvl="4" w:tplc="38BC0B28">
      <w:numFmt w:val="decimal"/>
      <w:lvlText w:val=""/>
      <w:lvlJc w:val="left"/>
    </w:lvl>
    <w:lvl w:ilvl="5" w:tplc="74AEBCC8">
      <w:numFmt w:val="decimal"/>
      <w:lvlText w:val=""/>
      <w:lvlJc w:val="left"/>
    </w:lvl>
    <w:lvl w:ilvl="6" w:tplc="DF7C5620">
      <w:numFmt w:val="decimal"/>
      <w:lvlText w:val=""/>
      <w:lvlJc w:val="left"/>
    </w:lvl>
    <w:lvl w:ilvl="7" w:tplc="999676F0">
      <w:numFmt w:val="decimal"/>
      <w:lvlText w:val=""/>
      <w:lvlJc w:val="left"/>
    </w:lvl>
    <w:lvl w:ilvl="8" w:tplc="39AE15EE">
      <w:numFmt w:val="decimal"/>
      <w:lvlText w:val=""/>
      <w:lvlJc w:val="left"/>
    </w:lvl>
  </w:abstractNum>
  <w:abstractNum w:abstractNumId="147">
    <w:nsid w:val="00007F61"/>
    <w:multiLevelType w:val="hybridMultilevel"/>
    <w:tmpl w:val="B808A858"/>
    <w:lvl w:ilvl="0" w:tplc="BDDE9CC8">
      <w:start w:val="1"/>
      <w:numFmt w:val="bullet"/>
      <w:lvlText w:val="м"/>
      <w:lvlJc w:val="left"/>
    </w:lvl>
    <w:lvl w:ilvl="1" w:tplc="1062DEE6">
      <w:start w:val="1"/>
      <w:numFmt w:val="bullet"/>
      <w:lvlText w:val="-"/>
      <w:lvlJc w:val="left"/>
    </w:lvl>
    <w:lvl w:ilvl="2" w:tplc="B9A0BD1C">
      <w:numFmt w:val="decimal"/>
      <w:lvlText w:val=""/>
      <w:lvlJc w:val="left"/>
    </w:lvl>
    <w:lvl w:ilvl="3" w:tplc="89C241D6">
      <w:numFmt w:val="decimal"/>
      <w:lvlText w:val=""/>
      <w:lvlJc w:val="left"/>
    </w:lvl>
    <w:lvl w:ilvl="4" w:tplc="F8FA2312">
      <w:numFmt w:val="decimal"/>
      <w:lvlText w:val=""/>
      <w:lvlJc w:val="left"/>
    </w:lvl>
    <w:lvl w:ilvl="5" w:tplc="C4765782">
      <w:numFmt w:val="decimal"/>
      <w:lvlText w:val=""/>
      <w:lvlJc w:val="left"/>
    </w:lvl>
    <w:lvl w:ilvl="6" w:tplc="9FF29E00">
      <w:numFmt w:val="decimal"/>
      <w:lvlText w:val=""/>
      <w:lvlJc w:val="left"/>
    </w:lvl>
    <w:lvl w:ilvl="7" w:tplc="03EA8FB6">
      <w:numFmt w:val="decimal"/>
      <w:lvlText w:val=""/>
      <w:lvlJc w:val="left"/>
    </w:lvl>
    <w:lvl w:ilvl="8" w:tplc="E014FD4A">
      <w:numFmt w:val="decimal"/>
      <w:lvlText w:val=""/>
      <w:lvlJc w:val="left"/>
    </w:lvl>
  </w:abstractNum>
  <w:abstractNum w:abstractNumId="148">
    <w:nsid w:val="00007FBE"/>
    <w:multiLevelType w:val="hybridMultilevel"/>
    <w:tmpl w:val="ED380EC6"/>
    <w:lvl w:ilvl="0" w:tplc="02F4B8E8">
      <w:start w:val="2"/>
      <w:numFmt w:val="decimal"/>
      <w:lvlText w:val="%1."/>
      <w:lvlJc w:val="left"/>
    </w:lvl>
    <w:lvl w:ilvl="1" w:tplc="2B362ACE">
      <w:numFmt w:val="decimal"/>
      <w:lvlText w:val=""/>
      <w:lvlJc w:val="left"/>
    </w:lvl>
    <w:lvl w:ilvl="2" w:tplc="65D635AC">
      <w:numFmt w:val="decimal"/>
      <w:lvlText w:val=""/>
      <w:lvlJc w:val="left"/>
    </w:lvl>
    <w:lvl w:ilvl="3" w:tplc="5BFEA82A">
      <w:numFmt w:val="decimal"/>
      <w:lvlText w:val=""/>
      <w:lvlJc w:val="left"/>
    </w:lvl>
    <w:lvl w:ilvl="4" w:tplc="006683F6">
      <w:numFmt w:val="decimal"/>
      <w:lvlText w:val=""/>
      <w:lvlJc w:val="left"/>
    </w:lvl>
    <w:lvl w:ilvl="5" w:tplc="DB7E0886">
      <w:numFmt w:val="decimal"/>
      <w:lvlText w:val=""/>
      <w:lvlJc w:val="left"/>
    </w:lvl>
    <w:lvl w:ilvl="6" w:tplc="6A88713A">
      <w:numFmt w:val="decimal"/>
      <w:lvlText w:val=""/>
      <w:lvlJc w:val="left"/>
    </w:lvl>
    <w:lvl w:ilvl="7" w:tplc="6268A1EC">
      <w:numFmt w:val="decimal"/>
      <w:lvlText w:val=""/>
      <w:lvlJc w:val="left"/>
    </w:lvl>
    <w:lvl w:ilvl="8" w:tplc="47F04308">
      <w:numFmt w:val="decimal"/>
      <w:lvlText w:val=""/>
      <w:lvlJc w:val="left"/>
    </w:lvl>
  </w:abstractNum>
  <w:num w:numId="1">
    <w:abstractNumId w:val="117"/>
  </w:num>
  <w:num w:numId="2">
    <w:abstractNumId w:val="126"/>
  </w:num>
  <w:num w:numId="3">
    <w:abstractNumId w:val="54"/>
  </w:num>
  <w:num w:numId="4">
    <w:abstractNumId w:val="67"/>
  </w:num>
  <w:num w:numId="5">
    <w:abstractNumId w:val="135"/>
  </w:num>
  <w:num w:numId="6">
    <w:abstractNumId w:val="2"/>
  </w:num>
  <w:num w:numId="7">
    <w:abstractNumId w:val="146"/>
  </w:num>
  <w:num w:numId="8">
    <w:abstractNumId w:val="79"/>
  </w:num>
  <w:num w:numId="9">
    <w:abstractNumId w:val="5"/>
  </w:num>
  <w:num w:numId="10">
    <w:abstractNumId w:val="71"/>
  </w:num>
  <w:num w:numId="11">
    <w:abstractNumId w:val="30"/>
  </w:num>
  <w:num w:numId="12">
    <w:abstractNumId w:val="128"/>
  </w:num>
  <w:num w:numId="13">
    <w:abstractNumId w:val="93"/>
  </w:num>
  <w:num w:numId="14">
    <w:abstractNumId w:val="98"/>
  </w:num>
  <w:num w:numId="15">
    <w:abstractNumId w:val="31"/>
  </w:num>
  <w:num w:numId="16">
    <w:abstractNumId w:val="127"/>
  </w:num>
  <w:num w:numId="17">
    <w:abstractNumId w:val="17"/>
  </w:num>
  <w:num w:numId="18">
    <w:abstractNumId w:val="14"/>
  </w:num>
  <w:num w:numId="19">
    <w:abstractNumId w:val="113"/>
  </w:num>
  <w:num w:numId="20">
    <w:abstractNumId w:val="46"/>
  </w:num>
  <w:num w:numId="21">
    <w:abstractNumId w:val="141"/>
  </w:num>
  <w:num w:numId="22">
    <w:abstractNumId w:val="39"/>
  </w:num>
  <w:num w:numId="23">
    <w:abstractNumId w:val="51"/>
  </w:num>
  <w:num w:numId="24">
    <w:abstractNumId w:val="19"/>
  </w:num>
  <w:num w:numId="25">
    <w:abstractNumId w:val="109"/>
  </w:num>
  <w:num w:numId="26">
    <w:abstractNumId w:val="125"/>
  </w:num>
  <w:num w:numId="27">
    <w:abstractNumId w:val="105"/>
  </w:num>
  <w:num w:numId="28">
    <w:abstractNumId w:val="84"/>
  </w:num>
  <w:num w:numId="29">
    <w:abstractNumId w:val="115"/>
  </w:num>
  <w:num w:numId="30">
    <w:abstractNumId w:val="38"/>
  </w:num>
  <w:num w:numId="31">
    <w:abstractNumId w:val="20"/>
  </w:num>
  <w:num w:numId="32">
    <w:abstractNumId w:val="0"/>
  </w:num>
  <w:num w:numId="33">
    <w:abstractNumId w:val="6"/>
  </w:num>
  <w:num w:numId="34">
    <w:abstractNumId w:val="121"/>
  </w:num>
  <w:num w:numId="35">
    <w:abstractNumId w:val="130"/>
  </w:num>
  <w:num w:numId="36">
    <w:abstractNumId w:val="34"/>
  </w:num>
  <w:num w:numId="37">
    <w:abstractNumId w:val="16"/>
  </w:num>
  <w:num w:numId="38">
    <w:abstractNumId w:val="75"/>
  </w:num>
  <w:num w:numId="39">
    <w:abstractNumId w:val="1"/>
  </w:num>
  <w:num w:numId="40">
    <w:abstractNumId w:val="15"/>
  </w:num>
  <w:num w:numId="41">
    <w:abstractNumId w:val="62"/>
  </w:num>
  <w:num w:numId="42">
    <w:abstractNumId w:val="116"/>
  </w:num>
  <w:num w:numId="43">
    <w:abstractNumId w:val="100"/>
  </w:num>
  <w:num w:numId="44">
    <w:abstractNumId w:val="73"/>
  </w:num>
  <w:num w:numId="45">
    <w:abstractNumId w:val="8"/>
  </w:num>
  <w:num w:numId="46">
    <w:abstractNumId w:val="58"/>
  </w:num>
  <w:num w:numId="47">
    <w:abstractNumId w:val="32"/>
  </w:num>
  <w:num w:numId="48">
    <w:abstractNumId w:val="103"/>
  </w:num>
  <w:num w:numId="49">
    <w:abstractNumId w:val="41"/>
  </w:num>
  <w:num w:numId="50">
    <w:abstractNumId w:val="57"/>
  </w:num>
  <w:num w:numId="51">
    <w:abstractNumId w:val="36"/>
  </w:num>
  <w:num w:numId="52">
    <w:abstractNumId w:val="81"/>
  </w:num>
  <w:num w:numId="53">
    <w:abstractNumId w:val="72"/>
  </w:num>
  <w:num w:numId="54">
    <w:abstractNumId w:val="95"/>
  </w:num>
  <w:num w:numId="55">
    <w:abstractNumId w:val="24"/>
  </w:num>
  <w:num w:numId="56">
    <w:abstractNumId w:val="69"/>
  </w:num>
  <w:num w:numId="57">
    <w:abstractNumId w:val="144"/>
  </w:num>
  <w:num w:numId="58">
    <w:abstractNumId w:val="102"/>
  </w:num>
  <w:num w:numId="59">
    <w:abstractNumId w:val="139"/>
  </w:num>
  <w:num w:numId="60">
    <w:abstractNumId w:val="29"/>
  </w:num>
  <w:num w:numId="61">
    <w:abstractNumId w:val="50"/>
  </w:num>
  <w:num w:numId="62">
    <w:abstractNumId w:val="26"/>
  </w:num>
  <w:num w:numId="63">
    <w:abstractNumId w:val="147"/>
  </w:num>
  <w:num w:numId="64">
    <w:abstractNumId w:val="63"/>
  </w:num>
  <w:num w:numId="65">
    <w:abstractNumId w:val="148"/>
  </w:num>
  <w:num w:numId="66">
    <w:abstractNumId w:val="12"/>
  </w:num>
  <w:num w:numId="67">
    <w:abstractNumId w:val="92"/>
  </w:num>
  <w:num w:numId="68">
    <w:abstractNumId w:val="11"/>
  </w:num>
  <w:num w:numId="69">
    <w:abstractNumId w:val="59"/>
  </w:num>
  <w:num w:numId="70">
    <w:abstractNumId w:val="140"/>
  </w:num>
  <w:num w:numId="71">
    <w:abstractNumId w:val="4"/>
  </w:num>
  <w:num w:numId="72">
    <w:abstractNumId w:val="136"/>
  </w:num>
  <w:num w:numId="73">
    <w:abstractNumId w:val="40"/>
  </w:num>
  <w:num w:numId="74">
    <w:abstractNumId w:val="35"/>
  </w:num>
  <w:num w:numId="75">
    <w:abstractNumId w:val="118"/>
  </w:num>
  <w:num w:numId="76">
    <w:abstractNumId w:val="56"/>
  </w:num>
  <w:num w:numId="77">
    <w:abstractNumId w:val="33"/>
  </w:num>
  <w:num w:numId="78">
    <w:abstractNumId w:val="94"/>
  </w:num>
  <w:num w:numId="79">
    <w:abstractNumId w:val="85"/>
  </w:num>
  <w:num w:numId="80">
    <w:abstractNumId w:val="61"/>
  </w:num>
  <w:num w:numId="81">
    <w:abstractNumId w:val="65"/>
  </w:num>
  <w:num w:numId="82">
    <w:abstractNumId w:val="83"/>
  </w:num>
  <w:num w:numId="83">
    <w:abstractNumId w:val="96"/>
  </w:num>
  <w:num w:numId="84">
    <w:abstractNumId w:val="131"/>
  </w:num>
  <w:num w:numId="85">
    <w:abstractNumId w:val="124"/>
  </w:num>
  <w:num w:numId="86">
    <w:abstractNumId w:val="91"/>
  </w:num>
  <w:num w:numId="87">
    <w:abstractNumId w:val="106"/>
  </w:num>
  <w:num w:numId="88">
    <w:abstractNumId w:val="77"/>
  </w:num>
  <w:num w:numId="89">
    <w:abstractNumId w:val="53"/>
  </w:num>
  <w:num w:numId="90">
    <w:abstractNumId w:val="27"/>
  </w:num>
  <w:num w:numId="91">
    <w:abstractNumId w:val="110"/>
  </w:num>
  <w:num w:numId="92">
    <w:abstractNumId w:val="76"/>
  </w:num>
  <w:num w:numId="93">
    <w:abstractNumId w:val="137"/>
  </w:num>
  <w:num w:numId="94">
    <w:abstractNumId w:val="37"/>
  </w:num>
  <w:num w:numId="95">
    <w:abstractNumId w:val="28"/>
  </w:num>
  <w:num w:numId="96">
    <w:abstractNumId w:val="86"/>
  </w:num>
  <w:num w:numId="97">
    <w:abstractNumId w:val="104"/>
  </w:num>
  <w:num w:numId="98">
    <w:abstractNumId w:val="82"/>
  </w:num>
  <w:num w:numId="99">
    <w:abstractNumId w:val="52"/>
  </w:num>
  <w:num w:numId="100">
    <w:abstractNumId w:val="66"/>
  </w:num>
  <w:num w:numId="101">
    <w:abstractNumId w:val="10"/>
  </w:num>
  <w:num w:numId="102">
    <w:abstractNumId w:val="112"/>
  </w:num>
  <w:num w:numId="103">
    <w:abstractNumId w:val="88"/>
  </w:num>
  <w:num w:numId="104">
    <w:abstractNumId w:val="90"/>
  </w:num>
  <w:num w:numId="105">
    <w:abstractNumId w:val="101"/>
  </w:num>
  <w:num w:numId="106">
    <w:abstractNumId w:val="120"/>
  </w:num>
  <w:num w:numId="107">
    <w:abstractNumId w:val="21"/>
  </w:num>
  <w:num w:numId="108">
    <w:abstractNumId w:val="80"/>
  </w:num>
  <w:num w:numId="109">
    <w:abstractNumId w:val="132"/>
  </w:num>
  <w:num w:numId="110">
    <w:abstractNumId w:val="138"/>
  </w:num>
  <w:num w:numId="111">
    <w:abstractNumId w:val="89"/>
  </w:num>
  <w:num w:numId="112">
    <w:abstractNumId w:val="108"/>
  </w:num>
  <w:num w:numId="113">
    <w:abstractNumId w:val="3"/>
  </w:num>
  <w:num w:numId="114">
    <w:abstractNumId w:val="99"/>
  </w:num>
  <w:num w:numId="115">
    <w:abstractNumId w:val="145"/>
  </w:num>
  <w:num w:numId="116">
    <w:abstractNumId w:val="47"/>
  </w:num>
  <w:num w:numId="117">
    <w:abstractNumId w:val="78"/>
  </w:num>
  <w:num w:numId="118">
    <w:abstractNumId w:val="44"/>
  </w:num>
  <w:num w:numId="119">
    <w:abstractNumId w:val="25"/>
  </w:num>
  <w:num w:numId="120">
    <w:abstractNumId w:val="13"/>
  </w:num>
  <w:num w:numId="121">
    <w:abstractNumId w:val="133"/>
  </w:num>
  <w:num w:numId="122">
    <w:abstractNumId w:val="129"/>
  </w:num>
  <w:num w:numId="123">
    <w:abstractNumId w:val="114"/>
  </w:num>
  <w:num w:numId="124">
    <w:abstractNumId w:val="23"/>
  </w:num>
  <w:num w:numId="125">
    <w:abstractNumId w:val="49"/>
  </w:num>
  <w:num w:numId="126">
    <w:abstractNumId w:val="9"/>
  </w:num>
  <w:num w:numId="127">
    <w:abstractNumId w:val="97"/>
  </w:num>
  <w:num w:numId="128">
    <w:abstractNumId w:val="122"/>
  </w:num>
  <w:num w:numId="129">
    <w:abstractNumId w:val="74"/>
  </w:num>
  <w:num w:numId="130">
    <w:abstractNumId w:val="60"/>
  </w:num>
  <w:num w:numId="131">
    <w:abstractNumId w:val="55"/>
  </w:num>
  <w:num w:numId="132">
    <w:abstractNumId w:val="42"/>
  </w:num>
  <w:num w:numId="133">
    <w:abstractNumId w:val="64"/>
  </w:num>
  <w:num w:numId="134">
    <w:abstractNumId w:val="68"/>
  </w:num>
  <w:num w:numId="135">
    <w:abstractNumId w:val="22"/>
  </w:num>
  <w:num w:numId="136">
    <w:abstractNumId w:val="48"/>
  </w:num>
  <w:num w:numId="137">
    <w:abstractNumId w:val="111"/>
  </w:num>
  <w:num w:numId="138">
    <w:abstractNumId w:val="45"/>
  </w:num>
  <w:num w:numId="139">
    <w:abstractNumId w:val="123"/>
  </w:num>
  <w:num w:numId="140">
    <w:abstractNumId w:val="143"/>
  </w:num>
  <w:num w:numId="141">
    <w:abstractNumId w:val="134"/>
  </w:num>
  <w:num w:numId="142">
    <w:abstractNumId w:val="107"/>
  </w:num>
  <w:num w:numId="143">
    <w:abstractNumId w:val="43"/>
  </w:num>
  <w:num w:numId="144">
    <w:abstractNumId w:val="18"/>
  </w:num>
  <w:num w:numId="145">
    <w:abstractNumId w:val="7"/>
  </w:num>
  <w:num w:numId="146">
    <w:abstractNumId w:val="119"/>
  </w:num>
  <w:num w:numId="147">
    <w:abstractNumId w:val="70"/>
  </w:num>
  <w:num w:numId="148">
    <w:abstractNumId w:val="87"/>
  </w:num>
  <w:num w:numId="149">
    <w:abstractNumId w:val="142"/>
  </w:num>
  <w:numIdMacAtCleanup w:val="1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781DD5"/>
    <w:rsid w:val="005D3079"/>
    <w:rsid w:val="00781DD5"/>
    <w:rsid w:val="00BE7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D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67</Pages>
  <Words>25916</Words>
  <Characters>147724</Characters>
  <Application>Microsoft Office Word</Application>
  <DocSecurity>0</DocSecurity>
  <Lines>1231</Lines>
  <Paragraphs>346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173294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Аня</cp:lastModifiedBy>
  <cp:revision>2</cp:revision>
  <dcterms:created xsi:type="dcterms:W3CDTF">2017-01-16T05:06:00Z</dcterms:created>
  <dcterms:modified xsi:type="dcterms:W3CDTF">2017-01-16T05:06:00Z</dcterms:modified>
</cp:coreProperties>
</file>